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C420D6" w:rsidTr="00C420D6">
        <w:tc>
          <w:tcPr>
            <w:tcW w:w="4359" w:type="dxa"/>
          </w:tcPr>
          <w:p w:rsidR="00C420D6" w:rsidRDefault="00C420D6" w:rsidP="0074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  <w:p w:rsidR="00C420D6" w:rsidRPr="00C420D6" w:rsidRDefault="00C420D6" w:rsidP="00E7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6">
              <w:rPr>
                <w:rFonts w:ascii="Times New Roman" w:hAnsi="Times New Roman" w:cs="Times New Roman"/>
                <w:sz w:val="24"/>
                <w:szCs w:val="24"/>
              </w:rPr>
              <w:t xml:space="preserve">к лоту № </w:t>
            </w:r>
            <w:r w:rsidR="00E73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2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20D6" w:rsidRDefault="00C420D6" w:rsidP="00740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BD1" w:rsidRPr="00E8740C" w:rsidRDefault="00C420D6" w:rsidP="00740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740D5F" w:rsidRPr="00E8740C">
        <w:rPr>
          <w:rFonts w:ascii="Times New Roman" w:hAnsi="Times New Roman" w:cs="Times New Roman"/>
          <w:b/>
          <w:sz w:val="24"/>
          <w:szCs w:val="24"/>
        </w:rPr>
        <w:t>ехническое задание по лот</w:t>
      </w:r>
      <w:r w:rsidR="00A11F5C" w:rsidRPr="00E8740C">
        <w:rPr>
          <w:rFonts w:ascii="Times New Roman" w:hAnsi="Times New Roman" w:cs="Times New Roman"/>
          <w:b/>
          <w:sz w:val="24"/>
          <w:szCs w:val="24"/>
        </w:rPr>
        <w:t>у</w:t>
      </w:r>
    </w:p>
    <w:p w:rsidR="00740D5F" w:rsidRPr="00E8740C" w:rsidRDefault="00740D5F" w:rsidP="00740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 xml:space="preserve">ЛОТ № </w:t>
      </w:r>
      <w:r w:rsidR="00745DFF" w:rsidRPr="00E874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0C4"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Style w:val="a3"/>
        <w:tblW w:w="100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652"/>
        <w:gridCol w:w="2443"/>
        <w:gridCol w:w="2660"/>
      </w:tblGrid>
      <w:tr w:rsidR="00740D5F" w:rsidRPr="00E8740C" w:rsidTr="00B51C0D">
        <w:tc>
          <w:tcPr>
            <w:tcW w:w="1276" w:type="dxa"/>
          </w:tcPr>
          <w:p w:rsidR="00740D5F" w:rsidRPr="00E8740C" w:rsidRDefault="00740D5F" w:rsidP="0074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№ маршрута</w:t>
            </w:r>
          </w:p>
        </w:tc>
        <w:tc>
          <w:tcPr>
            <w:tcW w:w="3652" w:type="dxa"/>
          </w:tcPr>
          <w:p w:rsidR="00740D5F" w:rsidRPr="00E8740C" w:rsidRDefault="00740D5F" w:rsidP="0074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2443" w:type="dxa"/>
          </w:tcPr>
          <w:p w:rsidR="00740D5F" w:rsidRPr="00E8740C" w:rsidRDefault="00740D5F" w:rsidP="0074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Средняя протяженность маршрута</w:t>
            </w:r>
            <w:r w:rsidR="004A2C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4A2CF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4A2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60" w:type="dxa"/>
          </w:tcPr>
          <w:p w:rsidR="00740D5F" w:rsidRPr="00E8740C" w:rsidRDefault="00610FA9" w:rsidP="00535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 w:rsidR="00535BB8"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графиков/ </w:t>
            </w: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</w:t>
            </w:r>
            <w:r w:rsidR="00535BB8"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5DFF" w:rsidRPr="00E8740C" w:rsidTr="00E730C4">
        <w:trPr>
          <w:trHeight w:val="1028"/>
        </w:trPr>
        <w:tc>
          <w:tcPr>
            <w:tcW w:w="1276" w:type="dxa"/>
          </w:tcPr>
          <w:p w:rsidR="00535BB8" w:rsidRPr="00E8740C" w:rsidRDefault="00535BB8" w:rsidP="004A2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FF" w:rsidRPr="00E8740C" w:rsidRDefault="00DC14EF" w:rsidP="0074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52" w:type="dxa"/>
            <w:vAlign w:val="center"/>
          </w:tcPr>
          <w:p w:rsidR="00745DFF" w:rsidRPr="00DC14EF" w:rsidRDefault="00DC14EF" w:rsidP="00E730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1.11 по 01.04.:  СНТ "Восход- СНТ "Авиаработник - Военный городок (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                                 с 01.04. по 01.11. : Военный городок (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 СНТ «Авиатор»</w:t>
            </w:r>
          </w:p>
        </w:tc>
        <w:tc>
          <w:tcPr>
            <w:tcW w:w="2443" w:type="dxa"/>
          </w:tcPr>
          <w:p w:rsidR="00E730C4" w:rsidRDefault="00E730C4" w:rsidP="0038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4EF" w:rsidRDefault="00DC14EF" w:rsidP="00DC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sz w:val="24"/>
                <w:szCs w:val="24"/>
              </w:rPr>
              <w:t xml:space="preserve">с 01.11.  по 01.04. - 22,9; </w:t>
            </w:r>
          </w:p>
          <w:p w:rsidR="00745DFF" w:rsidRPr="00E8740C" w:rsidRDefault="00DC14EF" w:rsidP="00DC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sz w:val="24"/>
                <w:szCs w:val="24"/>
              </w:rPr>
              <w:t>с 01.04. по 01.11.  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0" w:type="dxa"/>
          </w:tcPr>
          <w:p w:rsidR="00535BB8" w:rsidRDefault="00535BB8" w:rsidP="00C7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0C4" w:rsidRPr="00E8740C" w:rsidRDefault="00DC14EF" w:rsidP="00C7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  <w:p w:rsidR="00745DFF" w:rsidRPr="00E8740C" w:rsidRDefault="00745DFF" w:rsidP="00E7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1CDC" w:rsidRPr="00E8740C" w:rsidRDefault="00101CDC" w:rsidP="00101C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DC" w:rsidRPr="00E8740C" w:rsidRDefault="00101CDC" w:rsidP="00101CDC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>Требования, предъявляемые к  транспортным средствам</w:t>
      </w:r>
    </w:p>
    <w:p w:rsidR="00101CDC" w:rsidRPr="00E8740C" w:rsidRDefault="00101CDC" w:rsidP="00101CD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01CDC" w:rsidRPr="00E8740C" w:rsidRDefault="00101CDC" w:rsidP="00101C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t xml:space="preserve">            1.1. </w:t>
      </w:r>
      <w:proofErr w:type="gramStart"/>
      <w:r w:rsidRPr="00E8740C">
        <w:rPr>
          <w:rFonts w:ascii="Times New Roman" w:hAnsi="Times New Roman" w:cs="Times New Roman"/>
          <w:sz w:val="24"/>
          <w:szCs w:val="24"/>
        </w:rPr>
        <w:t>Транспортные средства, используемые для перевозок пассажиров и багажа, должны соответствовать требованиям, установленные настоящим Техническим задани</w:t>
      </w:r>
      <w:r w:rsidR="00535BB8" w:rsidRPr="00E8740C">
        <w:rPr>
          <w:rFonts w:ascii="Times New Roman" w:hAnsi="Times New Roman" w:cs="Times New Roman"/>
          <w:sz w:val="24"/>
          <w:szCs w:val="24"/>
        </w:rPr>
        <w:t xml:space="preserve">ем, и требованиям законодательства Российской Федерации в области </w:t>
      </w:r>
      <w:r w:rsidR="00D51114">
        <w:rPr>
          <w:rFonts w:ascii="Times New Roman" w:hAnsi="Times New Roman" w:cs="Times New Roman"/>
          <w:sz w:val="24"/>
          <w:szCs w:val="24"/>
        </w:rPr>
        <w:t>транспортного обслуживания населения</w:t>
      </w:r>
      <w:r w:rsidR="00535BB8" w:rsidRPr="00E8740C">
        <w:rPr>
          <w:rFonts w:ascii="Times New Roman" w:hAnsi="Times New Roman" w:cs="Times New Roman"/>
          <w:sz w:val="24"/>
          <w:szCs w:val="24"/>
        </w:rPr>
        <w:t xml:space="preserve">, </w:t>
      </w:r>
      <w:r w:rsidR="00535BB8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сертифицированные на территории Российской Федерации, зарегистрированные в органах Государственной инспекции безопасности дорожного движения и прошедшие в установленном порядке государственный технический осмотр с использованием средств технического диагностирования</w:t>
      </w:r>
      <w:r w:rsidR="00F92F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101CDC" w:rsidRPr="00E8740C" w:rsidRDefault="00101CDC" w:rsidP="00101C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t xml:space="preserve">           1.2. </w:t>
      </w:r>
      <w:r w:rsidR="00535BB8" w:rsidRPr="00E8740C">
        <w:rPr>
          <w:rFonts w:ascii="Times New Roman" w:hAnsi="Times New Roman" w:cs="Times New Roman"/>
          <w:sz w:val="24"/>
          <w:szCs w:val="24"/>
        </w:rPr>
        <w:t>Перевозчик обязан предоставить транспортные средства в технически исправном состоянии в соответствии с требованиями нормативных правовых актов.</w:t>
      </w:r>
    </w:p>
    <w:p w:rsidR="00F92F2D" w:rsidRPr="00E8740C" w:rsidRDefault="00101CDC" w:rsidP="00F92F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t>1.3.</w:t>
      </w:r>
      <w:r w:rsidR="00F92F2D" w:rsidRPr="00F92F2D">
        <w:rPr>
          <w:rFonts w:ascii="Times New Roman" w:hAnsi="Times New Roman" w:cs="Times New Roman"/>
          <w:sz w:val="24"/>
          <w:szCs w:val="24"/>
        </w:rPr>
        <w:t xml:space="preserve"> </w:t>
      </w:r>
      <w:r w:rsidR="00F92F2D" w:rsidRPr="00E8740C">
        <w:rPr>
          <w:rFonts w:ascii="Times New Roman" w:hAnsi="Times New Roman" w:cs="Times New Roman"/>
          <w:sz w:val="24"/>
          <w:szCs w:val="24"/>
        </w:rPr>
        <w:t>Перевозчик обязан обеспечить</w:t>
      </w:r>
      <w:r w:rsidR="0085317F">
        <w:rPr>
          <w:rFonts w:ascii="Times New Roman" w:hAnsi="Times New Roman" w:cs="Times New Roman"/>
          <w:sz w:val="24"/>
          <w:szCs w:val="24"/>
        </w:rPr>
        <w:t>:</w:t>
      </w:r>
      <w:r w:rsidR="00F92F2D"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8531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F2D" w:rsidRPr="00E8740C" w:rsidRDefault="00F92F2D" w:rsidP="00F92F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sym w:font="Symbol" w:char="F02D"/>
      </w:r>
      <w:r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85317F" w:rsidRPr="00E8740C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Pr="00E8740C">
        <w:rPr>
          <w:rFonts w:ascii="Times New Roman" w:hAnsi="Times New Roman" w:cs="Times New Roman"/>
          <w:sz w:val="24"/>
          <w:szCs w:val="24"/>
        </w:rPr>
        <w:t xml:space="preserve">запасного выхода и средства для выбивания стекол; </w:t>
      </w:r>
    </w:p>
    <w:p w:rsidR="000963F4" w:rsidRDefault="00F92F2D" w:rsidP="000963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sym w:font="Symbol" w:char="F02D"/>
      </w:r>
      <w:r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85317F" w:rsidRPr="00E8740C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85317F">
        <w:rPr>
          <w:rFonts w:ascii="Times New Roman" w:hAnsi="Times New Roman" w:cs="Times New Roman"/>
          <w:sz w:val="24"/>
          <w:szCs w:val="24"/>
        </w:rPr>
        <w:t xml:space="preserve"> </w:t>
      </w:r>
      <w:r w:rsidRPr="00E8740C">
        <w:rPr>
          <w:rFonts w:ascii="Times New Roman" w:hAnsi="Times New Roman" w:cs="Times New Roman"/>
          <w:sz w:val="24"/>
          <w:szCs w:val="24"/>
        </w:rPr>
        <w:t>комплекта безопасности (огнетушители в исправном состоянии, медицинская аптечка установленного образца, знак аварийной остановки) в соответствии с</w:t>
      </w:r>
      <w:r w:rsidR="00E17C23">
        <w:rPr>
          <w:rFonts w:ascii="Times New Roman" w:hAnsi="Times New Roman" w:cs="Times New Roman"/>
          <w:sz w:val="24"/>
          <w:szCs w:val="24"/>
        </w:rPr>
        <w:t xml:space="preserve"> Правилами дорожного движения</w:t>
      </w:r>
      <w:r w:rsidRPr="00E8740C">
        <w:rPr>
          <w:rFonts w:ascii="Times New Roman" w:hAnsi="Times New Roman" w:cs="Times New Roman"/>
          <w:sz w:val="24"/>
          <w:szCs w:val="24"/>
        </w:rPr>
        <w:t>;</w:t>
      </w:r>
      <w:r w:rsidR="000963F4" w:rsidRPr="000963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710" w:rsidRDefault="00F92F2D" w:rsidP="00E71710">
      <w:pPr>
        <w:widowControl w:val="0"/>
        <w:spacing w:after="0" w:line="240" w:lineRule="auto"/>
        <w:ind w:right="103" w:firstLine="70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sym w:font="Symbol" w:char="F02D"/>
      </w:r>
      <w:r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0963F4">
        <w:rPr>
          <w:rFonts w:ascii="Times New Roman" w:hAnsi="Times New Roman" w:cs="Times New Roman"/>
          <w:sz w:val="24"/>
          <w:szCs w:val="24"/>
        </w:rPr>
        <w:t xml:space="preserve">наличие функционирующей  </w:t>
      </w:r>
      <w:r w:rsidRPr="00E8740C">
        <w:rPr>
          <w:rFonts w:ascii="Times New Roman" w:hAnsi="Times New Roman" w:cs="Times New Roman"/>
          <w:sz w:val="24"/>
          <w:szCs w:val="24"/>
        </w:rPr>
        <w:t>аппаратуры спутниковой навигации ГЛОНАСС или ГЛОНАСС/GPS в соответс</w:t>
      </w:r>
      <w:r>
        <w:rPr>
          <w:rFonts w:ascii="Times New Roman" w:hAnsi="Times New Roman" w:cs="Times New Roman"/>
          <w:sz w:val="24"/>
          <w:szCs w:val="24"/>
        </w:rPr>
        <w:t xml:space="preserve">твии с </w:t>
      </w:r>
      <w:r w:rsidR="00E71710">
        <w:rPr>
          <w:rFonts w:ascii="Times New Roman" w:hAnsi="Times New Roman" w:cs="Times New Roman"/>
          <w:sz w:val="24"/>
          <w:szCs w:val="24"/>
        </w:rPr>
        <w:t>п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остановление</w:t>
      </w:r>
      <w:r w:rsidR="00E71710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Правительства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Российской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Федерации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proofErr w:type="gramStart"/>
      <w:r w:rsidR="00E71710" w:rsidRPr="00E8740C">
        <w:rPr>
          <w:rFonts w:ascii="Times New Roman" w:eastAsia="Times New Roman" w:hAnsi="Times New Roman"/>
          <w:sz w:val="24"/>
          <w:szCs w:val="24"/>
        </w:rPr>
        <w:t>от</w:t>
      </w:r>
      <w:proofErr w:type="gramEnd"/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proofErr w:type="gramStart"/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 xml:space="preserve">25 августа 2008 года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641</w:t>
      </w:r>
      <w:r w:rsidR="00E71710" w:rsidRPr="00E8740C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«Об</w:t>
      </w:r>
      <w:r w:rsidR="00E71710" w:rsidRPr="00E8740C">
        <w:rPr>
          <w:rFonts w:ascii="Times New Roman" w:eastAsia="Times New Roman" w:hAnsi="Times New Roman"/>
          <w:spacing w:val="19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оснащении</w:t>
      </w:r>
      <w:r w:rsidR="00E71710" w:rsidRPr="00E8740C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транспортных,</w:t>
      </w:r>
      <w:r w:rsidR="00E71710" w:rsidRPr="00E8740C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технических</w:t>
      </w:r>
      <w:r w:rsidR="00E71710" w:rsidRPr="00E8740C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средств</w:t>
      </w:r>
      <w:r w:rsidR="00E71710" w:rsidRPr="00E8740C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и</w:t>
      </w:r>
      <w:r w:rsidR="00E71710" w:rsidRPr="00E8740C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систем</w:t>
      </w:r>
      <w:r w:rsidR="00E71710" w:rsidRPr="00E8740C">
        <w:rPr>
          <w:rFonts w:ascii="Times New Roman" w:eastAsia="Times New Roman" w:hAnsi="Times New Roman"/>
          <w:spacing w:val="20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аппаратурой</w:t>
      </w:r>
      <w:r w:rsidR="00E71710" w:rsidRPr="00E8740C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спутниковой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навигации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ГЛОНАСС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 xml:space="preserve"> или</w:t>
      </w:r>
      <w:r w:rsidR="00E71710" w:rsidRPr="00E8740C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ГЛОНАСС/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GPS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»</w:t>
      </w:r>
      <w:r w:rsidR="00E71710">
        <w:rPr>
          <w:rFonts w:ascii="Times New Roman" w:hAnsi="Times New Roman" w:cs="Times New Roman"/>
          <w:sz w:val="24"/>
          <w:szCs w:val="24"/>
        </w:rPr>
        <w:t>,</w:t>
      </w:r>
      <w:r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E71710"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E71710">
        <w:rPr>
          <w:rFonts w:ascii="Times New Roman" w:hAnsi="Times New Roman" w:cs="Times New Roman"/>
          <w:sz w:val="24"/>
          <w:szCs w:val="24"/>
        </w:rPr>
        <w:t>п</w:t>
      </w:r>
      <w:r w:rsidR="00E71710" w:rsidRPr="00E8740C">
        <w:rPr>
          <w:rFonts w:ascii="Times New Roman" w:hAnsi="Times New Roman" w:cs="Times New Roman"/>
          <w:sz w:val="24"/>
          <w:szCs w:val="24"/>
        </w:rPr>
        <w:t>риказ</w:t>
      </w:r>
      <w:r w:rsidR="00E71710">
        <w:rPr>
          <w:rFonts w:ascii="Times New Roman" w:hAnsi="Times New Roman" w:cs="Times New Roman"/>
          <w:sz w:val="24"/>
          <w:szCs w:val="24"/>
        </w:rPr>
        <w:t>ом</w:t>
      </w:r>
      <w:r w:rsidR="00E71710"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 w:cs="Times New Roman"/>
          <w:spacing w:val="-1"/>
          <w:sz w:val="24"/>
          <w:szCs w:val="24"/>
        </w:rPr>
        <w:t>Министерства транспорта Российской Федерации</w:t>
      </w:r>
      <w:r w:rsidR="00E71710" w:rsidRPr="00E8740C">
        <w:rPr>
          <w:rFonts w:ascii="Times New Roman" w:hAnsi="Times New Roman" w:cs="Times New Roman"/>
          <w:sz w:val="24"/>
          <w:szCs w:val="24"/>
        </w:rPr>
        <w:t xml:space="preserve"> от 9 марта 2010 года </w:t>
      </w:r>
      <w:r w:rsidR="00E71710">
        <w:rPr>
          <w:rFonts w:ascii="Times New Roman" w:hAnsi="Times New Roman" w:cs="Times New Roman"/>
          <w:sz w:val="24"/>
          <w:szCs w:val="24"/>
        </w:rPr>
        <w:t xml:space="preserve">  </w:t>
      </w:r>
      <w:r w:rsidR="00E71710" w:rsidRPr="00E8740C">
        <w:rPr>
          <w:rFonts w:ascii="Times New Roman" w:hAnsi="Times New Roman" w:cs="Times New Roman"/>
          <w:sz w:val="24"/>
          <w:szCs w:val="24"/>
        </w:rPr>
        <w:t>№ 55 «Об утверждении перечня видов автомобильных транспортных средств, используемых для перевозки пассажиров и опасных грузов, подлежащих оснащению аппаратурой спутниковой навигации ГЛОНАСС или ГЛОНАСС/GPS»;</w:t>
      </w:r>
      <w:proofErr w:type="gramEnd"/>
      <w:r w:rsidR="00E71710" w:rsidRPr="00E8740C">
        <w:rPr>
          <w:rFonts w:ascii="Times New Roman" w:hAnsi="Times New Roman" w:cs="Times New Roman"/>
          <w:sz w:val="24"/>
          <w:szCs w:val="24"/>
        </w:rPr>
        <w:t xml:space="preserve"> </w:t>
      </w:r>
      <w:r w:rsidR="00E71710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Минтранса</w:t>
      </w:r>
      <w:r w:rsidR="00E71710" w:rsidRPr="00E8740C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России</w:t>
      </w:r>
      <w:r w:rsidR="00E71710" w:rsidRPr="00E8740C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от</w:t>
      </w:r>
      <w:r w:rsidR="00E71710" w:rsidRPr="00E8740C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 xml:space="preserve">31 июля 2012 года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№</w:t>
      </w:r>
      <w:r w:rsidR="00E71710" w:rsidRPr="00E8740C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285</w:t>
      </w:r>
      <w:r w:rsidR="00E71710" w:rsidRPr="00E8740C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«Об</w:t>
      </w:r>
      <w:r w:rsidR="00E71710" w:rsidRPr="00E8740C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утверждении</w:t>
      </w:r>
      <w:r w:rsidR="00E71710" w:rsidRPr="00E8740C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требований</w:t>
      </w:r>
      <w:r w:rsidR="00E71710" w:rsidRPr="00E8740C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к</w:t>
      </w:r>
      <w:r w:rsidR="00E71710" w:rsidRPr="00E8740C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средствам</w:t>
      </w:r>
      <w:r w:rsidR="00E71710" w:rsidRPr="00E8740C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навигации,</w:t>
      </w:r>
      <w:r w:rsidR="00E71710" w:rsidRPr="00E8740C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функционирующим</w:t>
      </w:r>
      <w:r w:rsidR="00E71710" w:rsidRPr="00E8740C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с</w:t>
      </w:r>
      <w:r w:rsidR="00E71710" w:rsidRPr="00E8740C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использованием</w:t>
      </w:r>
      <w:r w:rsidR="00E71710" w:rsidRPr="00E8740C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навигационных</w:t>
      </w:r>
      <w:r w:rsidR="00E71710" w:rsidRPr="00E8740C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сигналов</w:t>
      </w:r>
      <w:r w:rsidR="00E71710" w:rsidRPr="00E8740C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системы</w:t>
      </w:r>
      <w:r w:rsidR="00E71710" w:rsidRPr="00E8740C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ГЛОНАСС</w:t>
      </w:r>
      <w:r w:rsidR="00E71710" w:rsidRPr="00E8740C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или</w:t>
      </w:r>
      <w:r w:rsidR="00E71710" w:rsidRPr="00E8740C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ГЛОНАСС/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GPS</w:t>
      </w:r>
      <w:r w:rsidR="00E71710" w:rsidRPr="00E8740C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и</w:t>
      </w:r>
      <w:r w:rsidR="00E71710" w:rsidRPr="00E8740C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предназначенным</w:t>
      </w:r>
      <w:r w:rsidR="00E71710" w:rsidRPr="00E8740C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для</w:t>
      </w:r>
      <w:r w:rsidR="00E71710" w:rsidRPr="00E8740C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обязательного</w:t>
      </w:r>
      <w:r w:rsidR="00E71710" w:rsidRPr="00E8740C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оснащения</w:t>
      </w:r>
      <w:r w:rsidR="00E71710" w:rsidRPr="00E8740C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транспортных</w:t>
      </w:r>
      <w:r w:rsidR="00E71710" w:rsidRPr="00E8740C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средств</w:t>
      </w:r>
      <w:r w:rsidR="00E71710" w:rsidRPr="00E8740C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категории</w:t>
      </w:r>
      <w:r w:rsidR="00E71710" w:rsidRPr="00E8740C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  <w:lang w:val="en-US"/>
        </w:rPr>
        <w:t>M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,</w:t>
      </w:r>
      <w:r w:rsidR="00E71710" w:rsidRPr="00E8740C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используемых</w:t>
      </w:r>
      <w:r w:rsidR="00E71710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для</w:t>
      </w:r>
      <w:r w:rsidR="00E71710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коммерческих</w:t>
      </w:r>
      <w:r w:rsidR="00E71710" w:rsidRPr="00E8740C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перевозок</w:t>
      </w:r>
      <w:r w:rsidR="00E71710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пассажиров,</w:t>
      </w:r>
      <w:r w:rsidR="00E71710" w:rsidRPr="00E8740C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и</w:t>
      </w:r>
      <w:r w:rsidR="00E71710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категории</w:t>
      </w:r>
      <w:r w:rsidR="00E71710" w:rsidRPr="00E8740C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N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,</w:t>
      </w:r>
      <w:r w:rsidR="00E71710" w:rsidRPr="00E8740C">
        <w:rPr>
          <w:rFonts w:ascii="Times New Roman" w:eastAsia="Times New Roman" w:hAnsi="Times New Roman"/>
          <w:spacing w:val="4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используемых</w:t>
      </w:r>
      <w:r w:rsidR="00E71710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z w:val="24"/>
          <w:szCs w:val="24"/>
        </w:rPr>
        <w:t>для</w:t>
      </w:r>
      <w:r w:rsidR="00E71710" w:rsidRPr="00E8740C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перевозки</w:t>
      </w:r>
      <w:r w:rsidR="00E71710" w:rsidRPr="00E8740C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1"/>
          <w:sz w:val="24"/>
          <w:szCs w:val="24"/>
        </w:rPr>
        <w:t>опасных</w:t>
      </w:r>
      <w:r w:rsidR="00E71710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E71710" w:rsidRPr="00E8740C">
        <w:rPr>
          <w:rFonts w:ascii="Times New Roman" w:eastAsia="Times New Roman" w:hAnsi="Times New Roman"/>
          <w:spacing w:val="-2"/>
          <w:sz w:val="24"/>
          <w:szCs w:val="24"/>
        </w:rPr>
        <w:t>грузов»;</w:t>
      </w:r>
    </w:p>
    <w:p w:rsidR="000963F4" w:rsidRDefault="000963F4" w:rsidP="00E71710">
      <w:pPr>
        <w:widowControl w:val="0"/>
        <w:spacing w:after="0" w:line="240" w:lineRule="auto"/>
        <w:ind w:right="103" w:firstLine="70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>- наличие функционирующей аппаратуры для безналичной оплаты проезда;</w:t>
      </w:r>
    </w:p>
    <w:p w:rsidR="000963F4" w:rsidRPr="00E8740C" w:rsidRDefault="0085317F" w:rsidP="00E71710">
      <w:pPr>
        <w:widowControl w:val="0"/>
        <w:spacing w:after="0" w:line="240" w:lineRule="auto"/>
        <w:ind w:right="103" w:firstLine="70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исправны</w:t>
      </w:r>
      <w:r w:rsidR="00096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чисты</w:t>
      </w:r>
      <w:r w:rsidR="00096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96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салон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автобуса (сидения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напольны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покрытия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поручн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и, иное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оборудовани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0963F4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), без запахов пищи, горюче-смазочных материалов, табачного дыма и иных запахов, с условием обязательного поддержания в течение смены чистоты и порядка в салоне транспортного средства</w:t>
      </w:r>
      <w:r w:rsidR="000963F4">
        <w:rPr>
          <w:rFonts w:ascii="Times New Roman" w:eastAsia="Times New Roman" w:hAnsi="Times New Roman"/>
          <w:spacing w:val="-2"/>
          <w:sz w:val="24"/>
          <w:szCs w:val="24"/>
        </w:rPr>
        <w:t>.</w:t>
      </w:r>
    </w:p>
    <w:p w:rsidR="00F92F2D" w:rsidRPr="00E8740C" w:rsidRDefault="0085317F" w:rsidP="008531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92F2D" w:rsidRPr="00E8740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F92F2D" w:rsidRPr="00E8740C">
        <w:rPr>
          <w:rFonts w:ascii="Times New Roman" w:hAnsi="Times New Roman" w:cs="Times New Roman"/>
          <w:sz w:val="24"/>
          <w:szCs w:val="24"/>
        </w:rPr>
        <w:t xml:space="preserve"> повреждений кузова,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коррозии</w:t>
      </w:r>
      <w:r w:rsidR="00F92F2D" w:rsidRPr="00E8740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2F2D" w:rsidRPr="00E730C4" w:rsidRDefault="0085317F" w:rsidP="00F92F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92F2D" w:rsidRPr="00E8740C">
        <w:rPr>
          <w:rFonts w:ascii="Times New Roman" w:hAnsi="Times New Roman" w:cs="Times New Roman"/>
          <w:sz w:val="24"/>
          <w:szCs w:val="24"/>
        </w:rPr>
        <w:t xml:space="preserve">-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на</w:t>
      </w:r>
      <w:r w:rsidR="00F92F2D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поверхностях</w:t>
      </w:r>
      <w:r w:rsidR="00F92F2D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кузова</w:t>
      </w:r>
      <w:r w:rsidR="00F92F2D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и</w:t>
      </w:r>
      <w:r w:rsidR="00F92F2D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в салоне</w:t>
      </w:r>
      <w:r w:rsidR="00F92F2D" w:rsidRPr="00E8740C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2"/>
          <w:sz w:val="24"/>
          <w:szCs w:val="24"/>
        </w:rPr>
        <w:t>транспортных</w:t>
      </w:r>
      <w:r w:rsidR="00F92F2D" w:rsidRPr="00E8740C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средств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должны</w:t>
      </w:r>
      <w:r w:rsidR="00F92F2D" w:rsidRPr="00E8740C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отсутствовать</w:t>
      </w:r>
      <w:r w:rsidR="00F92F2D" w:rsidRPr="00E8740C">
        <w:rPr>
          <w:rFonts w:ascii="Times New Roman" w:eastAsia="Times New Roman" w:hAnsi="Times New Roman"/>
          <w:spacing w:val="59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надписи,</w:t>
      </w:r>
      <w:r w:rsidR="00F92F2D" w:rsidRPr="00E8740C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рисунки,</w:t>
      </w:r>
      <w:r w:rsidR="00F92F2D" w:rsidRPr="00E8740C">
        <w:rPr>
          <w:rFonts w:ascii="Times New Roman" w:eastAsia="Times New Roman" w:hAnsi="Times New Roman"/>
          <w:spacing w:val="60"/>
          <w:sz w:val="24"/>
          <w:szCs w:val="24"/>
        </w:rPr>
        <w:t xml:space="preserve"> реклама и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объявления,</w:t>
      </w:r>
      <w:r w:rsidR="00F92F2D" w:rsidRPr="00E8740C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не</w:t>
      </w:r>
      <w:r w:rsidR="00F92F2D" w:rsidRPr="00E8740C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относящиеся</w:t>
      </w:r>
      <w:r w:rsidR="00F92F2D" w:rsidRPr="00E8740C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к</w:t>
      </w:r>
      <w:r w:rsidR="00F92F2D" w:rsidRPr="00E8740C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информации,</w:t>
      </w:r>
      <w:r w:rsidR="00F92F2D" w:rsidRPr="00E8740C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обязательной</w:t>
      </w:r>
      <w:r w:rsidR="00F92F2D" w:rsidRPr="00E8740C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в</w:t>
      </w:r>
      <w:r w:rsidR="00F92F2D" w:rsidRPr="00E8740C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соответствии</w:t>
      </w:r>
      <w:r w:rsidR="00F92F2D" w:rsidRPr="00E8740C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с</w:t>
      </w:r>
      <w:r w:rsidR="00F92F2D" w:rsidRPr="00E8740C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2"/>
          <w:sz w:val="24"/>
          <w:szCs w:val="24"/>
        </w:rPr>
        <w:t>требованиями</w:t>
      </w:r>
      <w:r w:rsidR="00F92F2D" w:rsidRPr="00E8740C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нормативных</w:t>
      </w:r>
      <w:r w:rsidR="00F92F2D" w:rsidRPr="00E8740C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правовы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х</w:t>
      </w:r>
      <w:r w:rsidR="00F92F2D" w:rsidRPr="00E730C4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актов;</w:t>
      </w:r>
    </w:p>
    <w:p w:rsidR="00F92F2D" w:rsidRPr="00E730C4" w:rsidRDefault="00F92F2D" w:rsidP="00F92F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E730C4">
        <w:rPr>
          <w:rFonts w:ascii="Times New Roman" w:hAnsi="Times New Roman" w:cs="Times New Roman"/>
          <w:sz w:val="24"/>
          <w:szCs w:val="24"/>
        </w:rPr>
        <w:t xml:space="preserve">-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стекла</w:t>
      </w:r>
      <w:r w:rsidRPr="00E730C4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окон</w:t>
      </w:r>
      <w:r w:rsidRPr="00E730C4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транспортного</w:t>
      </w:r>
      <w:r w:rsidRPr="00E730C4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2"/>
          <w:sz w:val="24"/>
          <w:szCs w:val="24"/>
        </w:rPr>
        <w:t>средства</w:t>
      </w:r>
      <w:r w:rsidRPr="00E730C4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должны</w:t>
      </w:r>
      <w:r w:rsidRPr="00E730C4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быть</w:t>
      </w:r>
      <w:r w:rsidRPr="00E730C4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чистыми</w:t>
      </w:r>
      <w:r w:rsidRPr="00E730C4">
        <w:rPr>
          <w:rFonts w:ascii="Times New Roman" w:eastAsia="Times New Roman" w:hAnsi="Times New Roman"/>
          <w:spacing w:val="69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z w:val="24"/>
          <w:szCs w:val="24"/>
        </w:rPr>
        <w:t>и</w:t>
      </w:r>
      <w:r w:rsidRPr="00E730C4">
        <w:rPr>
          <w:rFonts w:ascii="Times New Roman" w:eastAsia="Times New Roman" w:hAnsi="Times New Roman"/>
          <w:spacing w:val="67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не</w:t>
      </w:r>
      <w:r w:rsidRPr="00E730C4">
        <w:rPr>
          <w:rFonts w:ascii="Times New Roman" w:eastAsia="Times New Roman" w:hAnsi="Times New Roman"/>
          <w:spacing w:val="66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z w:val="24"/>
          <w:szCs w:val="24"/>
        </w:rPr>
        <w:t>иметь</w:t>
      </w:r>
      <w:r w:rsidRPr="00E730C4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трещин</w:t>
      </w:r>
      <w:r w:rsidRPr="00E730C4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длиной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более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10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z w:val="24"/>
          <w:szCs w:val="24"/>
        </w:rPr>
        <w:t>см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2"/>
          <w:sz w:val="24"/>
          <w:szCs w:val="24"/>
        </w:rPr>
        <w:t>либо</w:t>
      </w:r>
      <w:r w:rsidRPr="00E730C4">
        <w:rPr>
          <w:rFonts w:ascii="Times New Roman" w:eastAsia="Times New Roman" w:hAnsi="Times New Roman"/>
          <w:spacing w:val="43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занимающих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более</w:t>
      </w:r>
      <w:r w:rsidRPr="00E730C4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z w:val="24"/>
          <w:szCs w:val="24"/>
        </w:rPr>
        <w:t>10%</w:t>
      </w:r>
      <w:r w:rsidRPr="00E730C4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z w:val="24"/>
          <w:szCs w:val="24"/>
        </w:rPr>
        <w:t>от</w:t>
      </w:r>
      <w:r w:rsidRPr="00E730C4">
        <w:rPr>
          <w:rFonts w:ascii="Times New Roman" w:eastAsia="Times New Roman" w:hAnsi="Times New Roman"/>
          <w:spacing w:val="43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площади</w:t>
      </w:r>
      <w:r w:rsidRPr="00E730C4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соответствующего</w:t>
      </w:r>
      <w:r w:rsidRPr="00E730C4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E730C4">
        <w:rPr>
          <w:rFonts w:ascii="Times New Roman" w:eastAsia="Times New Roman" w:hAnsi="Times New Roman"/>
          <w:spacing w:val="-1"/>
          <w:sz w:val="24"/>
          <w:szCs w:val="24"/>
        </w:rPr>
        <w:t>окна. Наличие штор (занавесей) на окнах автобуса не допускается. В период наступления высоких температур воздуха, окна салонов ав</w:t>
      </w:r>
      <w:r w:rsidR="00DC14EF">
        <w:rPr>
          <w:rFonts w:ascii="Times New Roman" w:eastAsia="Times New Roman" w:hAnsi="Times New Roman"/>
          <w:spacing w:val="-1"/>
          <w:sz w:val="24"/>
          <w:szCs w:val="24"/>
        </w:rPr>
        <w:t xml:space="preserve">тобусов должны быть </w:t>
      </w:r>
      <w:proofErr w:type="spellStart"/>
      <w:r w:rsidR="00DC14EF">
        <w:rPr>
          <w:rFonts w:ascii="Times New Roman" w:eastAsia="Times New Roman" w:hAnsi="Times New Roman"/>
          <w:spacing w:val="-1"/>
          <w:sz w:val="24"/>
          <w:szCs w:val="24"/>
        </w:rPr>
        <w:t>затонированы</w:t>
      </w:r>
      <w:proofErr w:type="spellEnd"/>
      <w:r w:rsidR="00DC14EF">
        <w:rPr>
          <w:rFonts w:ascii="Times New Roman" w:eastAsia="Times New Roman" w:hAnsi="Times New Roman"/>
          <w:spacing w:val="-1"/>
          <w:sz w:val="24"/>
          <w:szCs w:val="24"/>
        </w:rPr>
        <w:t>;</w:t>
      </w:r>
    </w:p>
    <w:p w:rsidR="00F92F2D" w:rsidRPr="00E8740C" w:rsidRDefault="000963F4" w:rsidP="000963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730C4">
        <w:rPr>
          <w:rFonts w:ascii="Times New Roman" w:hAnsi="Times New Roman" w:cs="Times New Roman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- специальные</w:t>
      </w:r>
      <w:r w:rsidR="00F92F2D" w:rsidRPr="00E730C4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устройства</w:t>
      </w:r>
      <w:r w:rsidR="00F92F2D" w:rsidRPr="00E730C4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z w:val="24"/>
          <w:szCs w:val="24"/>
        </w:rPr>
        <w:t>и</w:t>
      </w:r>
      <w:r w:rsidR="00F92F2D" w:rsidRPr="00E730C4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2"/>
          <w:sz w:val="24"/>
          <w:szCs w:val="24"/>
        </w:rPr>
        <w:t>приспособления</w:t>
      </w:r>
      <w:r w:rsidR="00F92F2D" w:rsidRPr="00E730C4">
        <w:rPr>
          <w:rFonts w:ascii="Times New Roman" w:eastAsia="Times New Roman" w:hAnsi="Times New Roman"/>
          <w:spacing w:val="61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(аппарели,</w:t>
      </w:r>
      <w:r w:rsidR="00F92F2D" w:rsidRPr="00E730C4">
        <w:rPr>
          <w:rFonts w:ascii="Times New Roman" w:eastAsia="Times New Roman" w:hAnsi="Times New Roman"/>
          <w:spacing w:val="60"/>
          <w:sz w:val="24"/>
          <w:szCs w:val="24"/>
        </w:rPr>
        <w:t xml:space="preserve"> </w:t>
      </w:r>
      <w:r w:rsidR="00F92F2D" w:rsidRPr="00E730C4">
        <w:rPr>
          <w:rFonts w:ascii="Times New Roman" w:eastAsia="Times New Roman" w:hAnsi="Times New Roman"/>
          <w:spacing w:val="-1"/>
          <w:sz w:val="24"/>
          <w:szCs w:val="24"/>
        </w:rPr>
        <w:t>подъем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ники)</w:t>
      </w:r>
      <w:r w:rsidR="00DC14EF">
        <w:rPr>
          <w:rFonts w:ascii="Times New Roman" w:eastAsia="Times New Roman" w:hAnsi="Times New Roman"/>
          <w:spacing w:val="-1"/>
          <w:sz w:val="24"/>
          <w:szCs w:val="24"/>
        </w:rPr>
        <w:t xml:space="preserve"> при их наличии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,</w:t>
      </w:r>
      <w:r w:rsidR="00F92F2D" w:rsidRPr="00E8740C">
        <w:rPr>
          <w:rFonts w:ascii="Times New Roman" w:eastAsia="Times New Roman" w:hAnsi="Times New Roman"/>
          <w:spacing w:val="5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предназначенные</w:t>
      </w:r>
      <w:r w:rsidR="00F92F2D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для</w:t>
      </w:r>
      <w:r w:rsidR="00F92F2D" w:rsidRPr="00E8740C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обеспечения</w:t>
      </w:r>
      <w:r w:rsidR="00F92F2D" w:rsidRPr="00E8740C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доступа</w:t>
      </w:r>
      <w:r w:rsidR="00F92F2D" w:rsidRPr="00E8740C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>в</w:t>
      </w:r>
      <w:r w:rsidR="00F92F2D" w:rsidRPr="00E8740C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салон</w:t>
      </w:r>
      <w:r w:rsidR="00F92F2D" w:rsidRPr="00E8740C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инвалидов,</w:t>
      </w:r>
      <w:r w:rsidR="00F92F2D" w:rsidRPr="00E8740C">
        <w:rPr>
          <w:rFonts w:ascii="Times New Roman" w:eastAsia="Times New Roman" w:hAnsi="Times New Roman"/>
          <w:spacing w:val="48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использующих</w:t>
      </w:r>
      <w:r w:rsidR="00F92F2D" w:rsidRPr="00E8740C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кресла-коляски, должны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>находиться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 xml:space="preserve"> в</w:t>
      </w:r>
      <w:r w:rsidR="00F92F2D" w:rsidRPr="00E8740C">
        <w:rPr>
          <w:rFonts w:ascii="Times New Roman" w:eastAsia="Times New Roman" w:hAnsi="Times New Roman"/>
          <w:spacing w:val="-1"/>
          <w:sz w:val="24"/>
          <w:szCs w:val="24"/>
        </w:rPr>
        <w:t xml:space="preserve"> исправном</w:t>
      </w:r>
      <w:r w:rsidR="00F92F2D" w:rsidRPr="00E8740C">
        <w:rPr>
          <w:rFonts w:ascii="Times New Roman" w:eastAsia="Times New Roman" w:hAnsi="Times New Roman"/>
          <w:sz w:val="24"/>
          <w:szCs w:val="24"/>
        </w:rPr>
        <w:t xml:space="preserve"> </w:t>
      </w:r>
      <w:r w:rsidR="00F92F2D" w:rsidRPr="00E8740C">
        <w:rPr>
          <w:rFonts w:ascii="Times New Roman" w:eastAsia="Times New Roman" w:hAnsi="Times New Roman"/>
          <w:spacing w:val="-2"/>
          <w:sz w:val="24"/>
          <w:szCs w:val="24"/>
        </w:rPr>
        <w:t>состоянии.</w:t>
      </w:r>
    </w:p>
    <w:p w:rsidR="00F92F2D" w:rsidRPr="00E8740C" w:rsidRDefault="00F92F2D" w:rsidP="00F92F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763E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транспортные средства, привлеченные к регулярным перевозкам, должны быть не старше 10 лет на протяжении всего срока действия свидетельства;</w:t>
      </w:r>
    </w:p>
    <w:p w:rsidR="003650AB" w:rsidRPr="00E8740C" w:rsidRDefault="0085317F" w:rsidP="00F92F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01CDC" w:rsidRPr="00E8740C">
        <w:rPr>
          <w:rFonts w:ascii="Times New Roman" w:hAnsi="Times New Roman" w:cs="Times New Roman"/>
          <w:sz w:val="24"/>
          <w:szCs w:val="24"/>
        </w:rPr>
        <w:t xml:space="preserve">. </w:t>
      </w:r>
      <w:r w:rsidR="002D67DC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Параметры транспортных средств: левостороннее расположение рулевого управления и правосторонние двери, обеспечивающие безопасную посадку и высадку пассажиров. Категория транспортных средств - М3,  минималь</w:t>
      </w:r>
      <w:r w:rsidR="00D51E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ный экологический класс - Евро–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D67DC" w:rsidRPr="00E874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класс – малый.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650AB" w:rsidRPr="00E8740C" w:rsidRDefault="003650AB" w:rsidP="003650AB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E8740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3650AB" w:rsidRPr="00E8740C" w:rsidRDefault="003650AB" w:rsidP="003650AB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FF7BB8" w:rsidRDefault="008D6DB9" w:rsidP="0089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 xml:space="preserve">Маршрутное задание </w:t>
      </w:r>
    </w:p>
    <w:p w:rsidR="00E730C4" w:rsidRPr="00E8740C" w:rsidRDefault="00E730C4" w:rsidP="00891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DFF" w:rsidRPr="00E8740C" w:rsidRDefault="00745DFF" w:rsidP="00891658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>Общая информация о маршруте</w:t>
      </w:r>
    </w:p>
    <w:p w:rsidR="00726EBC" w:rsidRPr="00E8740C" w:rsidRDefault="00726EBC" w:rsidP="00891658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19"/>
        <w:gridCol w:w="7427"/>
      </w:tblGrid>
      <w:tr w:rsidR="00745DFF" w:rsidRPr="00E8740C" w:rsidTr="009D499D">
        <w:trPr>
          <w:trHeight w:val="795"/>
        </w:trPr>
        <w:tc>
          <w:tcPr>
            <w:tcW w:w="2319" w:type="dxa"/>
          </w:tcPr>
          <w:p w:rsidR="00726EBC" w:rsidRPr="00E8740C" w:rsidRDefault="00726EBC" w:rsidP="00745DF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5DFF" w:rsidRPr="00E8740C" w:rsidRDefault="00745DFF" w:rsidP="00745DF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Номер маршрута</w:t>
            </w:r>
          </w:p>
        </w:tc>
        <w:tc>
          <w:tcPr>
            <w:tcW w:w="7427" w:type="dxa"/>
          </w:tcPr>
          <w:p w:rsidR="00726EBC" w:rsidRPr="00E8740C" w:rsidRDefault="00726EBC" w:rsidP="00745D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5DFF" w:rsidRPr="00E8740C" w:rsidRDefault="00745DFF" w:rsidP="00745D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</w:tr>
      <w:tr w:rsidR="0085317F" w:rsidRPr="00E8740C" w:rsidTr="007F47CF">
        <w:trPr>
          <w:trHeight w:val="383"/>
        </w:trPr>
        <w:tc>
          <w:tcPr>
            <w:tcW w:w="2319" w:type="dxa"/>
          </w:tcPr>
          <w:p w:rsidR="0085317F" w:rsidRPr="00E8740C" w:rsidRDefault="00DC14EF" w:rsidP="00822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27" w:type="dxa"/>
            <w:vAlign w:val="center"/>
          </w:tcPr>
          <w:p w:rsidR="0085317F" w:rsidRPr="00E8740C" w:rsidRDefault="0085317F" w:rsidP="00E730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1.11 по 01.04.:  СНТ "Восход- СНТ "Авиаработник - Военный городок (</w:t>
            </w:r>
            <w:proofErr w:type="spellStart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                                 с 01.04. по 01.11. : Военный городок (</w:t>
            </w:r>
            <w:proofErr w:type="spellStart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  <w:r w:rsidR="00DC14EF"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-  СНТ «Авиатор»</w:t>
            </w:r>
          </w:p>
        </w:tc>
      </w:tr>
    </w:tbl>
    <w:p w:rsidR="00E730C4" w:rsidRPr="00E730C4" w:rsidRDefault="00E730C4" w:rsidP="00E730C4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730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5DFF" w:rsidRPr="00E8740C" w:rsidRDefault="00745DFF" w:rsidP="00DF762E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>Трасса маршрута (в прямом и обратном направлении)</w:t>
      </w:r>
    </w:p>
    <w:p w:rsidR="00726EBC" w:rsidRPr="00E8740C" w:rsidRDefault="00726EBC" w:rsidP="00726EBC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4820"/>
        <w:gridCol w:w="5244"/>
      </w:tblGrid>
      <w:tr w:rsidR="006558AE" w:rsidRPr="00E8740C" w:rsidTr="00726EBC">
        <w:trPr>
          <w:trHeight w:val="759"/>
        </w:trPr>
        <w:tc>
          <w:tcPr>
            <w:tcW w:w="4820" w:type="dxa"/>
          </w:tcPr>
          <w:p w:rsidR="00726EBC" w:rsidRPr="00E8740C" w:rsidRDefault="00726EBC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AE" w:rsidRPr="00E8740C" w:rsidRDefault="006558AE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244" w:type="dxa"/>
          </w:tcPr>
          <w:p w:rsidR="00726EBC" w:rsidRPr="00E730C4" w:rsidRDefault="00726EBC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AE" w:rsidRPr="00E8740C" w:rsidRDefault="006558AE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610FA9" w:rsidRPr="00E8740C" w:rsidTr="00E730C4">
        <w:trPr>
          <w:trHeight w:val="1379"/>
        </w:trPr>
        <w:tc>
          <w:tcPr>
            <w:tcW w:w="4820" w:type="dxa"/>
            <w:vAlign w:val="center"/>
          </w:tcPr>
          <w:p w:rsidR="00DC14EF" w:rsidRDefault="00DC14EF" w:rsidP="00380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01.11. по 01.04.:  а/д Ейск - Краснодар, ул. Набережная, ул.Коммунистическая,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ул.Б.Хмельникого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ул.К.Либкнехта,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оголя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ул.Свердлова,  ул.К.Либкнехта,    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ул.Советов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ул.Победы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ул.Первомайская,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Ясенская;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                       с 01.04. по 01.11.:    </w:t>
            </w:r>
          </w:p>
          <w:p w:rsidR="00610FA9" w:rsidRPr="00E730C4" w:rsidRDefault="00DC14EF" w:rsidP="00380B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СНТ "Авиаработник", СНТ "Луч",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СНТ"Строитель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"СНТ "Дружба",  "СНТ "Восход", СНТ "Красная Звезда", "СНТ "Лотос", "СНТ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Весна","СНТ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"Садовод", а/д Ейск - Краснодар, ул. Набережная, ул.Коммунистическая,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ул.К.Либкнехта,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оголя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ул.Свердлова,  ул.К.Либкнехта,    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ул.Советов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ул.Победы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ул.Первомайская,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Ясенская;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</w:p>
        </w:tc>
        <w:tc>
          <w:tcPr>
            <w:tcW w:w="5244" w:type="dxa"/>
            <w:vAlign w:val="center"/>
          </w:tcPr>
          <w:p w:rsidR="00DC14EF" w:rsidRDefault="00DC14EF" w:rsidP="00BB1B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01.11. по 01.04.:      </w:t>
            </w:r>
          </w:p>
          <w:p w:rsidR="00610FA9" w:rsidRPr="00E730C4" w:rsidRDefault="00DC14EF" w:rsidP="00BB1B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ул.Ясенская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ул.Первомайская,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ул.Победы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ул.Советов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ул.Либкнехта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ул.Б.Хмельницкого, ул.Коммунистическая,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ул.Набережная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а/д "Ейск - Краснодар";                                              с 01.04. по 01.11.:           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ул.Ясенская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ул.Первомайская,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ул.Победы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 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ул.Советов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ул.К.Либкнехта,                            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ул.Б.Хмельницкого, ул.Коммунистическая,  "СНТ "Садовод", "СНТ "Весна", "СНТ "Лотос", СНТ "Красная Звезда"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ул.Набережная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а/д "Ейск - Краснодар";  "СНТ "Восход", "СНТ "Дружба",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СНТ"Строитель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 СНТ "Авиаработник", СНТ "Луч"</w:t>
            </w:r>
          </w:p>
        </w:tc>
      </w:tr>
    </w:tbl>
    <w:p w:rsidR="006558AE" w:rsidRDefault="006558AE" w:rsidP="006558AE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558AE" w:rsidRPr="00E8740C" w:rsidRDefault="006558AE" w:rsidP="006558AE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>Промежуточны</w:t>
      </w:r>
      <w:r w:rsidR="00614391" w:rsidRPr="00E8740C">
        <w:rPr>
          <w:rFonts w:ascii="Times New Roman" w:hAnsi="Times New Roman" w:cs="Times New Roman"/>
          <w:b/>
          <w:sz w:val="24"/>
          <w:szCs w:val="24"/>
        </w:rPr>
        <w:t>е</w:t>
      </w:r>
      <w:r w:rsidRPr="00E8740C">
        <w:rPr>
          <w:rFonts w:ascii="Times New Roman" w:hAnsi="Times New Roman" w:cs="Times New Roman"/>
          <w:b/>
          <w:sz w:val="24"/>
          <w:szCs w:val="24"/>
        </w:rPr>
        <w:t xml:space="preserve"> остановочны</w:t>
      </w:r>
      <w:r w:rsidR="00614391" w:rsidRPr="00E8740C">
        <w:rPr>
          <w:rFonts w:ascii="Times New Roman" w:hAnsi="Times New Roman" w:cs="Times New Roman"/>
          <w:b/>
          <w:sz w:val="24"/>
          <w:szCs w:val="24"/>
        </w:rPr>
        <w:t>е</w:t>
      </w:r>
      <w:r w:rsidRPr="00E8740C">
        <w:rPr>
          <w:rFonts w:ascii="Times New Roman" w:hAnsi="Times New Roman" w:cs="Times New Roman"/>
          <w:b/>
          <w:sz w:val="24"/>
          <w:szCs w:val="24"/>
        </w:rPr>
        <w:t xml:space="preserve"> пункт</w:t>
      </w:r>
      <w:r w:rsidR="00614391" w:rsidRPr="00E8740C">
        <w:rPr>
          <w:rFonts w:ascii="Times New Roman" w:hAnsi="Times New Roman" w:cs="Times New Roman"/>
          <w:b/>
          <w:sz w:val="24"/>
          <w:szCs w:val="24"/>
        </w:rPr>
        <w:t>ы</w:t>
      </w:r>
      <w:r w:rsidRPr="00E8740C">
        <w:rPr>
          <w:rFonts w:ascii="Times New Roman" w:hAnsi="Times New Roman" w:cs="Times New Roman"/>
          <w:b/>
          <w:sz w:val="24"/>
          <w:szCs w:val="24"/>
        </w:rPr>
        <w:t xml:space="preserve"> по маршруту регулярных перевозок</w:t>
      </w:r>
    </w:p>
    <w:p w:rsidR="00726EBC" w:rsidRPr="00E8740C" w:rsidRDefault="00726EBC" w:rsidP="00726EBC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4820"/>
        <w:gridCol w:w="5244"/>
      </w:tblGrid>
      <w:tr w:rsidR="006558AE" w:rsidRPr="00E8740C" w:rsidTr="00726EBC">
        <w:trPr>
          <w:trHeight w:val="880"/>
        </w:trPr>
        <w:tc>
          <w:tcPr>
            <w:tcW w:w="4820" w:type="dxa"/>
          </w:tcPr>
          <w:p w:rsidR="00726EBC" w:rsidRPr="00E8740C" w:rsidRDefault="00726EBC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AE" w:rsidRPr="00E8740C" w:rsidRDefault="006558AE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244" w:type="dxa"/>
          </w:tcPr>
          <w:p w:rsidR="00726EBC" w:rsidRPr="00E8740C" w:rsidRDefault="00726EBC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58AE" w:rsidRPr="00E8740C" w:rsidRDefault="006558AE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Обратное направление</w:t>
            </w:r>
          </w:p>
        </w:tc>
      </w:tr>
      <w:tr w:rsidR="00610FA9" w:rsidRPr="005E51BF" w:rsidTr="006F087B">
        <w:tc>
          <w:tcPr>
            <w:tcW w:w="4820" w:type="dxa"/>
            <w:vAlign w:val="center"/>
          </w:tcPr>
          <w:p w:rsidR="00DC14EF" w:rsidRDefault="00DC14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01.11. по 01.04.:</w:t>
            </w: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СНТ "Авиаработник -  СНТ "Восход", "Садовод" 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.Ц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веточная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ул.Щорса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ул.Свободы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"ул.Красная",  "Автовокзал", "2-ой микрорайон",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ул.Плеханова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"Поликлиника № 2",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Гиермаркет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"Магнит" 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(Шевченко)" , "ул.Павлова", 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ул.С.Романа","Свято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-Никольский Собор",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","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ул.Гоголя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ул.Шевченко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ул.Таманская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ул.Мира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"Гостиный двор","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ул.Энгельса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ул.Янышева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"ул.Свердлова",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"Парк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оддубного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ул.Ясенская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"ул.Калинина",  "ул.Морская",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";                          </w:t>
            </w:r>
          </w:p>
          <w:p w:rsidR="00610FA9" w:rsidRPr="00E730C4" w:rsidRDefault="00DC14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01.04. по 01.11.:</w:t>
            </w: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"СНТ "Авиатор", СНТ "Авиаработник", СНТ "Луч",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СНТ"Строитель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"СНТ "Дружба",  "Широчанка-2" 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адовая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ул.Блюхера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ул.Кузнечная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ул.Тополиная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ул.Тихая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"СНТ "Восход", СНТ "Красная Звезда", "СНТ "Лотос", "СНТ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Весна","СНТ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"Садовод",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ул.Цветочная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ул.Щорса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ул.Свободы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ул.Красная",  "Автовокзал", "2-ой микрорайон",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ул.Плеханова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"Поликлиника № 2", "ул.Б.Хмельницкого",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(Шевченко)" , "ул.Павлова",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ул.С.Романа","Свято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-Никольский Собор",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","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ул.Гоголя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ул.Шевченко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ул.Таманская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ул.Мира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"Гостиный двор","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ул.Энгельса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ул.Янышева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"ул.Свердлова",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"Парк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им.Поддубного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ул.Ясенская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"ул.Калинина", "ул.Морская",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ул.Шмидта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               </w:t>
            </w:r>
          </w:p>
        </w:tc>
        <w:tc>
          <w:tcPr>
            <w:tcW w:w="5244" w:type="dxa"/>
            <w:vAlign w:val="center"/>
          </w:tcPr>
          <w:p w:rsidR="00610FA9" w:rsidRPr="005E51BF" w:rsidRDefault="00DC14EF" w:rsidP="00DC14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01.11. по 01.04.: </w:t>
            </w: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"ул.Калинина", " Парк Поддубного", "ул.Павлова",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"ул.Свердлова",  "К.Маркса",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ул.Ленина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"Гостиный двор", 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"Свято-Никольский Собор",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ул.Чапаева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"ул.Павлова"," Гипермаркет "Магнит",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ул.Плеханова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"2-ой микрорайон", "Автовокзал", "ул.Красная",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ул.Казачья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ул.Щорса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"," 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ул.Цветочная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"Садовод", "СНТ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Восход",СНТ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"Авиаработник;                                                                                                                    </w:t>
            </w:r>
            <w:r w:rsidRPr="00DC1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01.04. по  01.11.:</w:t>
            </w:r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мидта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"ул.Калинина", " Парк Поддубного", "ул.Павлова","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"ул.Свердлова",  "К.Маркса",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ул.Ленина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"Гостиный двор",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ул.Ростовская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ул.С.Романа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ул.Одесская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"Свято-Никольский Собор",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ул.Чапаева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"ул.Павлова"," Гипермаркет "Магнит", "Поликлиника № 2",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ул.Плеханова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"2-ой микрорайон", "Автовокзал", "ул.Красная",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"Солнечный", 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.Щ</w:t>
            </w:r>
            <w:proofErr w:type="gram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орса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ул.Цветочная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"СНТ "Садовод", "СНТ "Восход", СНТ "Красная Звезда", "СНТ "Лотос", "СНТ "Весна",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ул.Тихая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ул.Тополиная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 "Кузнечная", "Блюхера", "Широчанка-2",  "СНТ "</w:t>
            </w:r>
            <w:proofErr w:type="spellStart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Дружба","СНТ</w:t>
            </w:r>
            <w:proofErr w:type="spellEnd"/>
            <w:r w:rsidRPr="00DC1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"Строитель", "СНТ "Юбилейный", "СНТ "Авиаработник" ,  "СНТ "Луч",   "СНТ "Авиатор".  </w:t>
            </w:r>
          </w:p>
        </w:tc>
      </w:tr>
    </w:tbl>
    <w:p w:rsidR="00FA2729" w:rsidRPr="00E8740C" w:rsidRDefault="00FA2729" w:rsidP="00DF762E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F762E" w:rsidRPr="00E8740C" w:rsidRDefault="00DF762E" w:rsidP="006558AE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>Количество и класс автобусов на маршруте</w:t>
      </w:r>
    </w:p>
    <w:p w:rsidR="00610FA9" w:rsidRPr="00E8740C" w:rsidRDefault="00610FA9" w:rsidP="00610FA9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7371" w:type="dxa"/>
        <w:tblInd w:w="250" w:type="dxa"/>
        <w:tblLook w:val="04A0" w:firstRow="1" w:lastRow="0" w:firstColumn="1" w:lastColumn="0" w:noHBand="0" w:noVBand="1"/>
      </w:tblPr>
      <w:tblGrid>
        <w:gridCol w:w="2126"/>
        <w:gridCol w:w="2410"/>
        <w:gridCol w:w="2835"/>
      </w:tblGrid>
      <w:tr w:rsidR="00DC2B2F" w:rsidRPr="00E8740C" w:rsidTr="00DC2B2F">
        <w:trPr>
          <w:trHeight w:val="797"/>
        </w:trPr>
        <w:tc>
          <w:tcPr>
            <w:tcW w:w="2126" w:type="dxa"/>
            <w:vAlign w:val="center"/>
          </w:tcPr>
          <w:p w:rsid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B2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B2F">
              <w:rPr>
                <w:rFonts w:ascii="Times New Roman" w:hAnsi="Times New Roman" w:cs="Times New Roman"/>
                <w:sz w:val="24"/>
                <w:szCs w:val="24"/>
              </w:rPr>
              <w:t>Категория  транспорта</w:t>
            </w:r>
          </w:p>
        </w:tc>
        <w:tc>
          <w:tcPr>
            <w:tcW w:w="2835" w:type="dxa"/>
            <w:vAlign w:val="center"/>
          </w:tcPr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B2F">
              <w:rPr>
                <w:rFonts w:ascii="Times New Roman" w:hAnsi="Times New Roman" w:cs="Times New Roman"/>
                <w:sz w:val="24"/>
                <w:szCs w:val="24"/>
              </w:rPr>
              <w:t>Количество  ТС/резерв</w:t>
            </w:r>
          </w:p>
        </w:tc>
      </w:tr>
      <w:tr w:rsidR="00DC2B2F" w:rsidRPr="00E8740C" w:rsidTr="00DC2B2F">
        <w:trPr>
          <w:trHeight w:val="613"/>
        </w:trPr>
        <w:tc>
          <w:tcPr>
            <w:tcW w:w="2126" w:type="dxa"/>
            <w:vAlign w:val="center"/>
          </w:tcPr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B2F"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2410" w:type="dxa"/>
            <w:vAlign w:val="center"/>
          </w:tcPr>
          <w:p w:rsidR="00DC2B2F" w:rsidRPr="00DC2B2F" w:rsidRDefault="00DC2B2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B2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835" w:type="dxa"/>
            <w:vAlign w:val="center"/>
          </w:tcPr>
          <w:p w:rsidR="00DC2B2F" w:rsidRPr="00DC2B2F" w:rsidRDefault="00DC14EF" w:rsidP="00A163B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</w:tbl>
    <w:p w:rsidR="00760520" w:rsidRPr="00E8740C" w:rsidRDefault="00760520" w:rsidP="00760520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F762E" w:rsidRPr="00E8740C" w:rsidRDefault="00DF762E" w:rsidP="0076052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lastRenderedPageBreak/>
        <w:t>Эксплуатационные показатели</w:t>
      </w:r>
    </w:p>
    <w:p w:rsidR="00726EBC" w:rsidRPr="00E8740C" w:rsidRDefault="00726EBC" w:rsidP="00726EBC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72"/>
        <w:gridCol w:w="1839"/>
        <w:gridCol w:w="1417"/>
        <w:gridCol w:w="2268"/>
        <w:gridCol w:w="2127"/>
      </w:tblGrid>
      <w:tr w:rsidR="00E83F0C" w:rsidRPr="00E8740C" w:rsidTr="00DC2B2F">
        <w:trPr>
          <w:trHeight w:val="529"/>
        </w:trPr>
        <w:tc>
          <w:tcPr>
            <w:tcW w:w="2272" w:type="dxa"/>
            <w:vMerge w:val="restart"/>
          </w:tcPr>
          <w:p w:rsidR="00E83F0C" w:rsidRPr="00E8740C" w:rsidRDefault="00E83F0C" w:rsidP="00DF762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маршрута, </w:t>
            </w:r>
            <w:proofErr w:type="gramStart"/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 (в прямом и обратном направлении)</w:t>
            </w:r>
          </w:p>
        </w:tc>
        <w:tc>
          <w:tcPr>
            <w:tcW w:w="7651" w:type="dxa"/>
            <w:gridSpan w:val="4"/>
          </w:tcPr>
          <w:p w:rsidR="00E83F0C" w:rsidRPr="00E8740C" w:rsidRDefault="00E83F0C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 маршрута </w:t>
            </w:r>
          </w:p>
        </w:tc>
      </w:tr>
      <w:tr w:rsidR="005E51BF" w:rsidRPr="00E8740C" w:rsidTr="00224471">
        <w:trPr>
          <w:trHeight w:val="916"/>
        </w:trPr>
        <w:tc>
          <w:tcPr>
            <w:tcW w:w="2272" w:type="dxa"/>
            <w:vMerge/>
          </w:tcPr>
          <w:p w:rsidR="005E51BF" w:rsidRPr="00E8740C" w:rsidRDefault="005E51BF" w:rsidP="00DF762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5E51BF" w:rsidRPr="00E8740C" w:rsidRDefault="005E51BF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1BF" w:rsidRPr="00E8740C" w:rsidRDefault="005E51BF" w:rsidP="00AE07A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1417" w:type="dxa"/>
          </w:tcPr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Интервал движения</w:t>
            </w:r>
          </w:p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начало движения</w:t>
            </w:r>
          </w:p>
        </w:tc>
        <w:tc>
          <w:tcPr>
            <w:tcW w:w="2127" w:type="dxa"/>
          </w:tcPr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1BF" w:rsidRPr="00E8740C" w:rsidRDefault="005E51BF" w:rsidP="007411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окончание движения*</w:t>
            </w:r>
          </w:p>
        </w:tc>
      </w:tr>
      <w:tr w:rsidR="005E51BF" w:rsidRPr="00437D85" w:rsidTr="00224471">
        <w:trPr>
          <w:trHeight w:val="703"/>
        </w:trPr>
        <w:tc>
          <w:tcPr>
            <w:tcW w:w="2272" w:type="dxa"/>
            <w:vAlign w:val="center"/>
          </w:tcPr>
          <w:p w:rsidR="005E51BF" w:rsidRDefault="005E51B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471" w:rsidRDefault="00DC14EF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F21" w:rsidRPr="002E1F21">
              <w:rPr>
                <w:rFonts w:ascii="Times New Roman" w:hAnsi="Times New Roman" w:cs="Times New Roman"/>
                <w:sz w:val="24"/>
                <w:szCs w:val="24"/>
              </w:rPr>
              <w:t xml:space="preserve">с 01.11.  по 01.04. - 22,9; </w:t>
            </w:r>
          </w:p>
          <w:p w:rsidR="005E51BF" w:rsidRPr="00437D85" w:rsidRDefault="002E1F21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 xml:space="preserve">с 01.04. по 01.11. </w:t>
            </w:r>
            <w:r w:rsidR="002244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 xml:space="preserve"> 44,8</w:t>
            </w:r>
          </w:p>
          <w:p w:rsidR="005E51BF" w:rsidRPr="00437D85" w:rsidRDefault="005E51BF" w:rsidP="00310F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2E1F21" w:rsidRDefault="002E1F21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с 01.11.  по 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–ежедневно, кроме субботы и воскресенья; </w:t>
            </w:r>
          </w:p>
          <w:p w:rsidR="005E51BF" w:rsidRPr="00437D85" w:rsidRDefault="002E1F21" w:rsidP="00DC2B2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01.04. по 01.11.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ежедневно, кроме среды и четверга </w:t>
            </w:r>
          </w:p>
        </w:tc>
        <w:tc>
          <w:tcPr>
            <w:tcW w:w="1417" w:type="dxa"/>
            <w:vAlign w:val="center"/>
          </w:tcPr>
          <w:p w:rsidR="005E51BF" w:rsidRPr="00437D85" w:rsidRDefault="00EB4B37" w:rsidP="002244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расписани</w:t>
            </w:r>
            <w:r w:rsidR="0022447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5E51BF" w:rsidRDefault="00EB4B37" w:rsidP="00DA4C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01.04. по 01.11.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-7.00; </w:t>
            </w:r>
          </w:p>
          <w:p w:rsidR="00EB4B37" w:rsidRPr="00437D85" w:rsidRDefault="00EB4B37" w:rsidP="00DA4C2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с 01.11.  по 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D74F9">
              <w:rPr>
                <w:rFonts w:ascii="Times New Roman" w:hAnsi="Times New Roman" w:cs="Times New Roman"/>
                <w:sz w:val="24"/>
                <w:szCs w:val="24"/>
              </w:rPr>
              <w:t>7.15.</w:t>
            </w:r>
          </w:p>
        </w:tc>
        <w:tc>
          <w:tcPr>
            <w:tcW w:w="2127" w:type="dxa"/>
            <w:vAlign w:val="center"/>
          </w:tcPr>
          <w:p w:rsidR="003D74F9" w:rsidRDefault="003D74F9" w:rsidP="003D74F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01.04. по 01.11.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E51BF" w:rsidRPr="00437D85" w:rsidRDefault="003D74F9" w:rsidP="003D74F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21">
              <w:rPr>
                <w:rFonts w:ascii="Times New Roman" w:hAnsi="Times New Roman" w:cs="Times New Roman"/>
                <w:sz w:val="24"/>
                <w:szCs w:val="24"/>
              </w:rPr>
              <w:t>с 01.11.  по 01.04.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24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</w:tbl>
    <w:p w:rsidR="00DF762E" w:rsidRDefault="00EC45FC" w:rsidP="00EC45FC">
      <w:pPr>
        <w:rPr>
          <w:rFonts w:ascii="Times New Roman" w:hAnsi="Times New Roman" w:cs="Times New Roman"/>
          <w:sz w:val="24"/>
          <w:szCs w:val="24"/>
        </w:rPr>
      </w:pPr>
      <w:r w:rsidRPr="00E8740C">
        <w:rPr>
          <w:rFonts w:ascii="Times New Roman" w:hAnsi="Times New Roman" w:cs="Times New Roman"/>
          <w:sz w:val="24"/>
          <w:szCs w:val="24"/>
        </w:rPr>
        <w:t>*Время отправления последнего рейса</w:t>
      </w:r>
    </w:p>
    <w:p w:rsidR="00AB63BA" w:rsidRPr="00EA01AC" w:rsidRDefault="00AB63BA" w:rsidP="00EA01AC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40C"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r w:rsidRPr="00EA01AC">
        <w:rPr>
          <w:rFonts w:ascii="Times New Roman" w:hAnsi="Times New Roman" w:cs="Times New Roman"/>
          <w:b/>
          <w:sz w:val="24"/>
          <w:szCs w:val="24"/>
        </w:rPr>
        <w:t>транспортных средств</w:t>
      </w:r>
    </w:p>
    <w:tbl>
      <w:tblPr>
        <w:tblStyle w:val="a3"/>
        <w:tblW w:w="9923" w:type="dxa"/>
        <w:tblInd w:w="250" w:type="dxa"/>
        <w:tblLook w:val="04A0" w:firstRow="1" w:lastRow="0" w:firstColumn="1" w:lastColumn="0" w:noHBand="0" w:noVBand="1"/>
      </w:tblPr>
      <w:tblGrid>
        <w:gridCol w:w="1975"/>
        <w:gridCol w:w="2114"/>
        <w:gridCol w:w="5834"/>
      </w:tblGrid>
      <w:tr w:rsidR="00AB63BA" w:rsidRPr="00E8740C" w:rsidTr="00A421E1">
        <w:trPr>
          <w:trHeight w:val="980"/>
        </w:trPr>
        <w:tc>
          <w:tcPr>
            <w:tcW w:w="1975" w:type="dxa"/>
          </w:tcPr>
          <w:p w:rsidR="00AB63BA" w:rsidRPr="00E8740C" w:rsidRDefault="00AB63BA" w:rsidP="00AB63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Вид транспортного средства</w:t>
            </w:r>
            <w:r w:rsidR="00FF7BB8"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, категория </w:t>
            </w:r>
          </w:p>
        </w:tc>
        <w:tc>
          <w:tcPr>
            <w:tcW w:w="2114" w:type="dxa"/>
          </w:tcPr>
          <w:p w:rsidR="00AB63BA" w:rsidRPr="00E8740C" w:rsidRDefault="00AB63BA" w:rsidP="00AB63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  <w:tc>
          <w:tcPr>
            <w:tcW w:w="5834" w:type="dxa"/>
          </w:tcPr>
          <w:p w:rsidR="00AB63BA" w:rsidRPr="00E8740C" w:rsidRDefault="00AB63BA" w:rsidP="00AB63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3BA" w:rsidRPr="00E8740C" w:rsidRDefault="00BB1B8B" w:rsidP="00AB63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требования к оборудованию </w:t>
            </w:r>
            <w:r w:rsidR="00AB63BA" w:rsidRPr="00E8740C">
              <w:rPr>
                <w:rFonts w:ascii="Times New Roman" w:hAnsi="Times New Roman" w:cs="Times New Roman"/>
                <w:sz w:val="24"/>
                <w:szCs w:val="24"/>
              </w:rPr>
              <w:t>транспортного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63BA" w:rsidRPr="00E8740C" w:rsidTr="00310FBA">
        <w:trPr>
          <w:trHeight w:val="583"/>
        </w:trPr>
        <w:tc>
          <w:tcPr>
            <w:tcW w:w="1975" w:type="dxa"/>
          </w:tcPr>
          <w:p w:rsidR="001E2446" w:rsidRPr="00E8740C" w:rsidRDefault="001E2446" w:rsidP="001E24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3BA" w:rsidRPr="00E8740C" w:rsidRDefault="00AB63BA" w:rsidP="001E24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  <w:p w:rsidR="00FF7BB8" w:rsidRPr="00E8740C" w:rsidRDefault="00FF7BB8" w:rsidP="001E24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B8" w:rsidRPr="00E8740C" w:rsidRDefault="00FF7BB8" w:rsidP="001E24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14" w:type="dxa"/>
          </w:tcPr>
          <w:p w:rsidR="001E2446" w:rsidRPr="00E8740C" w:rsidRDefault="001E2446" w:rsidP="001E24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3BA" w:rsidRPr="00E8740C" w:rsidRDefault="00AB63BA" w:rsidP="00310F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Евро </w:t>
            </w:r>
            <w:r w:rsidR="00310F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740C">
              <w:rPr>
                <w:rFonts w:ascii="Times New Roman" w:hAnsi="Times New Roman" w:cs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5834" w:type="dxa"/>
          </w:tcPr>
          <w:p w:rsidR="00310FBA" w:rsidRDefault="0064450F" w:rsidP="00EA01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</w:t>
            </w:r>
            <w:r w:rsidR="00BB1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функционирующая аппаратура спутниковой</w:t>
            </w:r>
            <w:r w:rsidRPr="00E8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навигаци</w:t>
            </w:r>
            <w:r w:rsidR="00BB1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8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ГЛОНАСС или ГЛОНАСС/GPS</w:t>
            </w:r>
            <w:r w:rsidR="00310F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E2446" w:rsidRDefault="00310FBA" w:rsidP="00EA01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B1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функционирующая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аппаратура для безналичной оплаты проезда; </w:t>
            </w:r>
          </w:p>
          <w:p w:rsidR="00310FBA" w:rsidRPr="00E8740C" w:rsidRDefault="00310FBA" w:rsidP="00BB1B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BA">
              <w:rPr>
                <w:rFonts w:ascii="Times New Roman" w:hAnsi="Times New Roman" w:cs="Times New Roman"/>
                <w:sz w:val="24"/>
                <w:szCs w:val="24"/>
              </w:rPr>
              <w:t>- использовани</w:t>
            </w:r>
            <w:r w:rsidR="00BB1B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0FBA">
              <w:rPr>
                <w:rFonts w:ascii="Times New Roman" w:hAnsi="Times New Roman" w:cs="Times New Roman"/>
                <w:sz w:val="24"/>
                <w:szCs w:val="24"/>
              </w:rPr>
              <w:t xml:space="preserve"> газомотор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топлива.</w:t>
            </w:r>
          </w:p>
        </w:tc>
      </w:tr>
    </w:tbl>
    <w:p w:rsidR="00055F2F" w:rsidRDefault="00055F2F" w:rsidP="00330890">
      <w:pPr>
        <w:rPr>
          <w:rFonts w:ascii="Times New Roman" w:hAnsi="Times New Roman" w:cs="Times New Roman"/>
          <w:b/>
          <w:sz w:val="24"/>
          <w:szCs w:val="24"/>
        </w:rPr>
      </w:pPr>
    </w:p>
    <w:p w:rsidR="00BB1B8B" w:rsidRDefault="00BB1B8B" w:rsidP="00330890">
      <w:pPr>
        <w:rPr>
          <w:rFonts w:ascii="Times New Roman" w:hAnsi="Times New Roman" w:cs="Times New Roman"/>
          <w:b/>
          <w:sz w:val="24"/>
          <w:szCs w:val="24"/>
        </w:rPr>
      </w:pPr>
    </w:p>
    <w:p w:rsidR="00BB1B8B" w:rsidRPr="00BB1B8B" w:rsidRDefault="00BB1B8B" w:rsidP="00330890">
      <w:pPr>
        <w:rPr>
          <w:rFonts w:ascii="Times New Roman" w:hAnsi="Times New Roman" w:cs="Times New Roman"/>
          <w:sz w:val="28"/>
          <w:szCs w:val="28"/>
        </w:rPr>
      </w:pPr>
      <w:r w:rsidRPr="00BB1B8B">
        <w:rPr>
          <w:rFonts w:ascii="Times New Roman" w:hAnsi="Times New Roman" w:cs="Times New Roman"/>
          <w:sz w:val="28"/>
          <w:szCs w:val="28"/>
        </w:rPr>
        <w:t xml:space="preserve">Начальник отдела транспорта </w:t>
      </w:r>
      <w:r w:rsidRPr="00BB1B8B">
        <w:rPr>
          <w:rFonts w:ascii="Times New Roman" w:hAnsi="Times New Roman" w:cs="Times New Roman"/>
          <w:sz w:val="28"/>
          <w:szCs w:val="28"/>
        </w:rPr>
        <w:tab/>
      </w:r>
      <w:r w:rsidRPr="00BB1B8B">
        <w:rPr>
          <w:rFonts w:ascii="Times New Roman" w:hAnsi="Times New Roman" w:cs="Times New Roman"/>
          <w:sz w:val="28"/>
          <w:szCs w:val="28"/>
        </w:rPr>
        <w:tab/>
      </w:r>
      <w:r w:rsidRPr="00BB1B8B">
        <w:rPr>
          <w:rFonts w:ascii="Times New Roman" w:hAnsi="Times New Roman" w:cs="Times New Roman"/>
          <w:sz w:val="28"/>
          <w:szCs w:val="28"/>
        </w:rPr>
        <w:tab/>
      </w:r>
      <w:r w:rsidRPr="00BB1B8B">
        <w:rPr>
          <w:rFonts w:ascii="Times New Roman" w:hAnsi="Times New Roman" w:cs="Times New Roman"/>
          <w:sz w:val="28"/>
          <w:szCs w:val="28"/>
        </w:rPr>
        <w:tab/>
      </w:r>
      <w:r w:rsidRPr="00BB1B8B">
        <w:rPr>
          <w:rFonts w:ascii="Times New Roman" w:hAnsi="Times New Roman" w:cs="Times New Roman"/>
          <w:sz w:val="28"/>
          <w:szCs w:val="28"/>
        </w:rPr>
        <w:tab/>
      </w:r>
      <w:r w:rsidRPr="00BB1B8B">
        <w:rPr>
          <w:rFonts w:ascii="Times New Roman" w:hAnsi="Times New Roman" w:cs="Times New Roman"/>
          <w:sz w:val="28"/>
          <w:szCs w:val="28"/>
        </w:rPr>
        <w:tab/>
        <w:t xml:space="preserve">Н.И.Малышев </w:t>
      </w:r>
    </w:p>
    <w:p w:rsidR="00BB1B8B" w:rsidRPr="00BB1B8B" w:rsidRDefault="00BB1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BB1B8B" w:rsidRPr="00BB1B8B" w:rsidSect="00DC14EF">
      <w:headerReference w:type="default" r:id="rId9"/>
      <w:pgSz w:w="11906" w:h="16838"/>
      <w:pgMar w:top="709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7B" w:rsidRDefault="00BC547B" w:rsidP="00635643">
      <w:pPr>
        <w:spacing w:after="0" w:line="240" w:lineRule="auto"/>
      </w:pPr>
      <w:r>
        <w:separator/>
      </w:r>
    </w:p>
  </w:endnote>
  <w:endnote w:type="continuationSeparator" w:id="0">
    <w:p w:rsidR="00BC547B" w:rsidRDefault="00BC547B" w:rsidP="0063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7B" w:rsidRDefault="00BC547B" w:rsidP="00635643">
      <w:pPr>
        <w:spacing w:after="0" w:line="240" w:lineRule="auto"/>
      </w:pPr>
      <w:r>
        <w:separator/>
      </w:r>
    </w:p>
  </w:footnote>
  <w:footnote w:type="continuationSeparator" w:id="0">
    <w:p w:rsidR="00BC547B" w:rsidRDefault="00BC547B" w:rsidP="00635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896334"/>
      <w:docPartObj>
        <w:docPartGallery w:val="Page Numbers (Top of Page)"/>
        <w:docPartUnique/>
      </w:docPartObj>
    </w:sdtPr>
    <w:sdtEndPr/>
    <w:sdtContent>
      <w:p w:rsidR="00635643" w:rsidRDefault="006356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471">
          <w:rPr>
            <w:noProof/>
          </w:rPr>
          <w:t>4</w:t>
        </w:r>
        <w:r>
          <w:fldChar w:fldCharType="end"/>
        </w:r>
      </w:p>
    </w:sdtContent>
  </w:sdt>
  <w:p w:rsidR="00635643" w:rsidRDefault="0063564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867"/>
    <w:multiLevelType w:val="multilevel"/>
    <w:tmpl w:val="7D685C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A411E7C"/>
    <w:multiLevelType w:val="multilevel"/>
    <w:tmpl w:val="57F01C4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">
    <w:nsid w:val="103E592B"/>
    <w:multiLevelType w:val="hybridMultilevel"/>
    <w:tmpl w:val="23D29908"/>
    <w:lvl w:ilvl="0" w:tplc="5EAA17CA">
      <w:start w:val="1"/>
      <w:numFmt w:val="decimal"/>
      <w:lvlText w:val="%1."/>
      <w:lvlJc w:val="left"/>
      <w:pPr>
        <w:ind w:left="113" w:hanging="343"/>
      </w:pPr>
      <w:rPr>
        <w:rFonts w:ascii="Times New Roman" w:eastAsia="Times New Roman" w:hAnsi="Times New Roman" w:hint="default"/>
        <w:sz w:val="28"/>
        <w:szCs w:val="28"/>
      </w:rPr>
    </w:lvl>
    <w:lvl w:ilvl="1" w:tplc="227C36B2">
      <w:start w:val="1"/>
      <w:numFmt w:val="bullet"/>
      <w:lvlText w:val="•"/>
      <w:lvlJc w:val="left"/>
      <w:pPr>
        <w:ind w:left="1144" w:hanging="343"/>
      </w:pPr>
      <w:rPr>
        <w:rFonts w:hint="default"/>
      </w:rPr>
    </w:lvl>
    <w:lvl w:ilvl="2" w:tplc="9C6EB6AA">
      <w:start w:val="1"/>
      <w:numFmt w:val="bullet"/>
      <w:lvlText w:val="•"/>
      <w:lvlJc w:val="left"/>
      <w:pPr>
        <w:ind w:left="2175" w:hanging="343"/>
      </w:pPr>
      <w:rPr>
        <w:rFonts w:hint="default"/>
      </w:rPr>
    </w:lvl>
    <w:lvl w:ilvl="3" w:tplc="2D64AE04">
      <w:start w:val="1"/>
      <w:numFmt w:val="bullet"/>
      <w:lvlText w:val="•"/>
      <w:lvlJc w:val="left"/>
      <w:pPr>
        <w:ind w:left="3207" w:hanging="343"/>
      </w:pPr>
      <w:rPr>
        <w:rFonts w:hint="default"/>
      </w:rPr>
    </w:lvl>
    <w:lvl w:ilvl="4" w:tplc="77C8CE66">
      <w:start w:val="1"/>
      <w:numFmt w:val="bullet"/>
      <w:lvlText w:val="•"/>
      <w:lvlJc w:val="left"/>
      <w:pPr>
        <w:ind w:left="4238" w:hanging="343"/>
      </w:pPr>
      <w:rPr>
        <w:rFonts w:hint="default"/>
      </w:rPr>
    </w:lvl>
    <w:lvl w:ilvl="5" w:tplc="C41CDD1C">
      <w:start w:val="1"/>
      <w:numFmt w:val="bullet"/>
      <w:lvlText w:val="•"/>
      <w:lvlJc w:val="left"/>
      <w:pPr>
        <w:ind w:left="5269" w:hanging="343"/>
      </w:pPr>
      <w:rPr>
        <w:rFonts w:hint="default"/>
      </w:rPr>
    </w:lvl>
    <w:lvl w:ilvl="6" w:tplc="0CDC9E8A">
      <w:start w:val="1"/>
      <w:numFmt w:val="bullet"/>
      <w:lvlText w:val="•"/>
      <w:lvlJc w:val="left"/>
      <w:pPr>
        <w:ind w:left="6301" w:hanging="343"/>
      </w:pPr>
      <w:rPr>
        <w:rFonts w:hint="default"/>
      </w:rPr>
    </w:lvl>
    <w:lvl w:ilvl="7" w:tplc="7EA40078">
      <w:start w:val="1"/>
      <w:numFmt w:val="bullet"/>
      <w:lvlText w:val="•"/>
      <w:lvlJc w:val="left"/>
      <w:pPr>
        <w:ind w:left="7332" w:hanging="343"/>
      </w:pPr>
      <w:rPr>
        <w:rFonts w:hint="default"/>
      </w:rPr>
    </w:lvl>
    <w:lvl w:ilvl="8" w:tplc="42E223D2">
      <w:start w:val="1"/>
      <w:numFmt w:val="bullet"/>
      <w:lvlText w:val="•"/>
      <w:lvlJc w:val="left"/>
      <w:pPr>
        <w:ind w:left="8363" w:hanging="343"/>
      </w:pPr>
      <w:rPr>
        <w:rFonts w:hint="default"/>
      </w:rPr>
    </w:lvl>
  </w:abstractNum>
  <w:abstractNum w:abstractNumId="3">
    <w:nsid w:val="14EF3B87"/>
    <w:multiLevelType w:val="hybridMultilevel"/>
    <w:tmpl w:val="4EF468BC"/>
    <w:lvl w:ilvl="0" w:tplc="29EC8D82">
      <w:start w:val="15"/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E14F23"/>
    <w:multiLevelType w:val="multilevel"/>
    <w:tmpl w:val="8416D42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</w:rPr>
    </w:lvl>
  </w:abstractNum>
  <w:abstractNum w:abstractNumId="5">
    <w:nsid w:val="20B901F3"/>
    <w:multiLevelType w:val="hybridMultilevel"/>
    <w:tmpl w:val="01125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81FA7"/>
    <w:multiLevelType w:val="multilevel"/>
    <w:tmpl w:val="7D685C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2D990E5D"/>
    <w:multiLevelType w:val="multilevel"/>
    <w:tmpl w:val="CDB2BB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8">
    <w:nsid w:val="34777848"/>
    <w:multiLevelType w:val="multilevel"/>
    <w:tmpl w:val="8102C47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39A95A68"/>
    <w:multiLevelType w:val="multilevel"/>
    <w:tmpl w:val="0010E2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28" w:hanging="2160"/>
      </w:pPr>
      <w:rPr>
        <w:rFonts w:hint="default"/>
      </w:rPr>
    </w:lvl>
  </w:abstractNum>
  <w:abstractNum w:abstractNumId="10">
    <w:nsid w:val="4A446390"/>
    <w:multiLevelType w:val="hybridMultilevel"/>
    <w:tmpl w:val="B656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97785"/>
    <w:multiLevelType w:val="multilevel"/>
    <w:tmpl w:val="E3CA56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5306675A"/>
    <w:multiLevelType w:val="hybridMultilevel"/>
    <w:tmpl w:val="A7560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2177A"/>
    <w:multiLevelType w:val="hybridMultilevel"/>
    <w:tmpl w:val="9D729A40"/>
    <w:lvl w:ilvl="0" w:tplc="0E32DBE8">
      <w:start w:val="1"/>
      <w:numFmt w:val="decimal"/>
      <w:lvlText w:val="%1."/>
      <w:lvlJc w:val="left"/>
      <w:pPr>
        <w:ind w:left="113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710005A">
      <w:start w:val="1"/>
      <w:numFmt w:val="bullet"/>
      <w:lvlText w:val="•"/>
      <w:lvlJc w:val="left"/>
      <w:pPr>
        <w:ind w:left="1144" w:hanging="708"/>
      </w:pPr>
      <w:rPr>
        <w:rFonts w:hint="default"/>
      </w:rPr>
    </w:lvl>
    <w:lvl w:ilvl="2" w:tplc="FD52BAA0">
      <w:start w:val="1"/>
      <w:numFmt w:val="bullet"/>
      <w:lvlText w:val="•"/>
      <w:lvlJc w:val="left"/>
      <w:pPr>
        <w:ind w:left="2175" w:hanging="708"/>
      </w:pPr>
      <w:rPr>
        <w:rFonts w:hint="default"/>
      </w:rPr>
    </w:lvl>
    <w:lvl w:ilvl="3" w:tplc="0F50DBA0">
      <w:start w:val="1"/>
      <w:numFmt w:val="bullet"/>
      <w:lvlText w:val="•"/>
      <w:lvlJc w:val="left"/>
      <w:pPr>
        <w:ind w:left="3207" w:hanging="708"/>
      </w:pPr>
      <w:rPr>
        <w:rFonts w:hint="default"/>
      </w:rPr>
    </w:lvl>
    <w:lvl w:ilvl="4" w:tplc="203A9FB4">
      <w:start w:val="1"/>
      <w:numFmt w:val="bullet"/>
      <w:lvlText w:val="•"/>
      <w:lvlJc w:val="left"/>
      <w:pPr>
        <w:ind w:left="4238" w:hanging="708"/>
      </w:pPr>
      <w:rPr>
        <w:rFonts w:hint="default"/>
      </w:rPr>
    </w:lvl>
    <w:lvl w:ilvl="5" w:tplc="472492EC">
      <w:start w:val="1"/>
      <w:numFmt w:val="bullet"/>
      <w:lvlText w:val="•"/>
      <w:lvlJc w:val="left"/>
      <w:pPr>
        <w:ind w:left="5269" w:hanging="708"/>
      </w:pPr>
      <w:rPr>
        <w:rFonts w:hint="default"/>
      </w:rPr>
    </w:lvl>
    <w:lvl w:ilvl="6" w:tplc="16701988">
      <w:start w:val="1"/>
      <w:numFmt w:val="bullet"/>
      <w:lvlText w:val="•"/>
      <w:lvlJc w:val="left"/>
      <w:pPr>
        <w:ind w:left="6301" w:hanging="708"/>
      </w:pPr>
      <w:rPr>
        <w:rFonts w:hint="default"/>
      </w:rPr>
    </w:lvl>
    <w:lvl w:ilvl="7" w:tplc="DE7CE830">
      <w:start w:val="1"/>
      <w:numFmt w:val="bullet"/>
      <w:lvlText w:val="•"/>
      <w:lvlJc w:val="left"/>
      <w:pPr>
        <w:ind w:left="7332" w:hanging="708"/>
      </w:pPr>
      <w:rPr>
        <w:rFonts w:hint="default"/>
      </w:rPr>
    </w:lvl>
    <w:lvl w:ilvl="8" w:tplc="187A840C">
      <w:start w:val="1"/>
      <w:numFmt w:val="bullet"/>
      <w:lvlText w:val="•"/>
      <w:lvlJc w:val="left"/>
      <w:pPr>
        <w:ind w:left="8363" w:hanging="708"/>
      </w:pPr>
      <w:rPr>
        <w:rFonts w:hint="default"/>
      </w:rPr>
    </w:lvl>
  </w:abstractNum>
  <w:abstractNum w:abstractNumId="14">
    <w:nsid w:val="69733A45"/>
    <w:multiLevelType w:val="hybridMultilevel"/>
    <w:tmpl w:val="B434D742"/>
    <w:lvl w:ilvl="0" w:tplc="E8383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0B6F58"/>
    <w:multiLevelType w:val="multilevel"/>
    <w:tmpl w:val="9D148BE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>
    <w:nsid w:val="6E4A4F26"/>
    <w:multiLevelType w:val="hybridMultilevel"/>
    <w:tmpl w:val="ACFE3C3C"/>
    <w:lvl w:ilvl="0" w:tplc="3A6EE3FA">
      <w:start w:val="2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FEB4B70"/>
    <w:multiLevelType w:val="hybridMultilevel"/>
    <w:tmpl w:val="5070670E"/>
    <w:lvl w:ilvl="0" w:tplc="9B660F32">
      <w:start w:val="1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1A3FBA"/>
    <w:multiLevelType w:val="hybridMultilevel"/>
    <w:tmpl w:val="CF78C998"/>
    <w:lvl w:ilvl="0" w:tplc="E8383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2"/>
  </w:num>
  <w:num w:numId="5">
    <w:abstractNumId w:val="13"/>
  </w:num>
  <w:num w:numId="6">
    <w:abstractNumId w:val="0"/>
  </w:num>
  <w:num w:numId="7">
    <w:abstractNumId w:val="16"/>
  </w:num>
  <w:num w:numId="8">
    <w:abstractNumId w:val="8"/>
  </w:num>
  <w:num w:numId="9">
    <w:abstractNumId w:val="10"/>
  </w:num>
  <w:num w:numId="10">
    <w:abstractNumId w:val="5"/>
  </w:num>
  <w:num w:numId="11">
    <w:abstractNumId w:val="17"/>
  </w:num>
  <w:num w:numId="12">
    <w:abstractNumId w:val="3"/>
  </w:num>
  <w:num w:numId="13">
    <w:abstractNumId w:val="18"/>
  </w:num>
  <w:num w:numId="14">
    <w:abstractNumId w:val="9"/>
  </w:num>
  <w:num w:numId="15">
    <w:abstractNumId w:val="15"/>
  </w:num>
  <w:num w:numId="16">
    <w:abstractNumId w:val="1"/>
  </w:num>
  <w:num w:numId="17">
    <w:abstractNumId w:val="4"/>
  </w:num>
  <w:num w:numId="18">
    <w:abstractNumId w:val="7"/>
  </w:num>
  <w:num w:numId="1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5F"/>
    <w:rsid w:val="00001C93"/>
    <w:rsid w:val="000462DA"/>
    <w:rsid w:val="00055F2F"/>
    <w:rsid w:val="00064628"/>
    <w:rsid w:val="00066603"/>
    <w:rsid w:val="000963F4"/>
    <w:rsid w:val="000B158A"/>
    <w:rsid w:val="000B40AD"/>
    <w:rsid w:val="000C52C3"/>
    <w:rsid w:val="000F2611"/>
    <w:rsid w:val="000F574C"/>
    <w:rsid w:val="00101CDC"/>
    <w:rsid w:val="00146FF7"/>
    <w:rsid w:val="00164345"/>
    <w:rsid w:val="001E2446"/>
    <w:rsid w:val="001F5BD1"/>
    <w:rsid w:val="002116D5"/>
    <w:rsid w:val="00224471"/>
    <w:rsid w:val="00230DEC"/>
    <w:rsid w:val="00245328"/>
    <w:rsid w:val="002A3F1B"/>
    <w:rsid w:val="002D37A0"/>
    <w:rsid w:val="002D3FDA"/>
    <w:rsid w:val="002D67DC"/>
    <w:rsid w:val="002E1F21"/>
    <w:rsid w:val="00310FBA"/>
    <w:rsid w:val="00330890"/>
    <w:rsid w:val="003650AB"/>
    <w:rsid w:val="00380BB7"/>
    <w:rsid w:val="003B6979"/>
    <w:rsid w:val="003C453D"/>
    <w:rsid w:val="003D73CD"/>
    <w:rsid w:val="003D74F9"/>
    <w:rsid w:val="003E4210"/>
    <w:rsid w:val="003E651B"/>
    <w:rsid w:val="003F7FA7"/>
    <w:rsid w:val="00437D85"/>
    <w:rsid w:val="00485632"/>
    <w:rsid w:val="004A2CF6"/>
    <w:rsid w:val="004A46F4"/>
    <w:rsid w:val="004C2B62"/>
    <w:rsid w:val="004E231D"/>
    <w:rsid w:val="0050183F"/>
    <w:rsid w:val="005347E9"/>
    <w:rsid w:val="00535BB8"/>
    <w:rsid w:val="00550115"/>
    <w:rsid w:val="00581622"/>
    <w:rsid w:val="005B062F"/>
    <w:rsid w:val="005B7A53"/>
    <w:rsid w:val="005D0B3D"/>
    <w:rsid w:val="005D7825"/>
    <w:rsid w:val="005E51BF"/>
    <w:rsid w:val="005E6D18"/>
    <w:rsid w:val="00610FA9"/>
    <w:rsid w:val="00611883"/>
    <w:rsid w:val="00614391"/>
    <w:rsid w:val="006157DB"/>
    <w:rsid w:val="00626ED8"/>
    <w:rsid w:val="00635643"/>
    <w:rsid w:val="00641A0E"/>
    <w:rsid w:val="0064450F"/>
    <w:rsid w:val="00653C3D"/>
    <w:rsid w:val="006558AE"/>
    <w:rsid w:val="00663BD1"/>
    <w:rsid w:val="00694DF1"/>
    <w:rsid w:val="006E007F"/>
    <w:rsid w:val="006E0831"/>
    <w:rsid w:val="006F087B"/>
    <w:rsid w:val="00710BAD"/>
    <w:rsid w:val="007148EA"/>
    <w:rsid w:val="00726EBC"/>
    <w:rsid w:val="00740D5F"/>
    <w:rsid w:val="0074112A"/>
    <w:rsid w:val="00745DFF"/>
    <w:rsid w:val="00750AC2"/>
    <w:rsid w:val="007543DD"/>
    <w:rsid w:val="00760520"/>
    <w:rsid w:val="00763EDD"/>
    <w:rsid w:val="007729DB"/>
    <w:rsid w:val="00782738"/>
    <w:rsid w:val="007840E0"/>
    <w:rsid w:val="00786EF1"/>
    <w:rsid w:val="007E7D97"/>
    <w:rsid w:val="007F47CF"/>
    <w:rsid w:val="00822FA5"/>
    <w:rsid w:val="0085317F"/>
    <w:rsid w:val="00865637"/>
    <w:rsid w:val="00891658"/>
    <w:rsid w:val="008964CC"/>
    <w:rsid w:val="008C022D"/>
    <w:rsid w:val="008D6DB9"/>
    <w:rsid w:val="00932DB8"/>
    <w:rsid w:val="009C4BF9"/>
    <w:rsid w:val="009C5B6A"/>
    <w:rsid w:val="009D25FC"/>
    <w:rsid w:val="009D499D"/>
    <w:rsid w:val="009F4590"/>
    <w:rsid w:val="00A11F5C"/>
    <w:rsid w:val="00A163B9"/>
    <w:rsid w:val="00A17D1B"/>
    <w:rsid w:val="00A421E1"/>
    <w:rsid w:val="00AB63BA"/>
    <w:rsid w:val="00AE07A3"/>
    <w:rsid w:val="00B51C0D"/>
    <w:rsid w:val="00BB1B8B"/>
    <w:rsid w:val="00BC547B"/>
    <w:rsid w:val="00BC5964"/>
    <w:rsid w:val="00BD4239"/>
    <w:rsid w:val="00BE4353"/>
    <w:rsid w:val="00BF39EA"/>
    <w:rsid w:val="00C23DE6"/>
    <w:rsid w:val="00C27D1D"/>
    <w:rsid w:val="00C41215"/>
    <w:rsid w:val="00C420D6"/>
    <w:rsid w:val="00C75C74"/>
    <w:rsid w:val="00C815D3"/>
    <w:rsid w:val="00CA135A"/>
    <w:rsid w:val="00CD4C0F"/>
    <w:rsid w:val="00D138C6"/>
    <w:rsid w:val="00D232AA"/>
    <w:rsid w:val="00D51114"/>
    <w:rsid w:val="00D51C47"/>
    <w:rsid w:val="00D51E48"/>
    <w:rsid w:val="00DA4C23"/>
    <w:rsid w:val="00DB44E4"/>
    <w:rsid w:val="00DC14EF"/>
    <w:rsid w:val="00DC2AA2"/>
    <w:rsid w:val="00DC2B2F"/>
    <w:rsid w:val="00DF762E"/>
    <w:rsid w:val="00E14ED4"/>
    <w:rsid w:val="00E17C23"/>
    <w:rsid w:val="00E34810"/>
    <w:rsid w:val="00E36202"/>
    <w:rsid w:val="00E54A69"/>
    <w:rsid w:val="00E62291"/>
    <w:rsid w:val="00E649F2"/>
    <w:rsid w:val="00E71710"/>
    <w:rsid w:val="00E730C4"/>
    <w:rsid w:val="00E83F0C"/>
    <w:rsid w:val="00E8740C"/>
    <w:rsid w:val="00EA01AC"/>
    <w:rsid w:val="00EA2A1E"/>
    <w:rsid w:val="00EB4B37"/>
    <w:rsid w:val="00EC45FC"/>
    <w:rsid w:val="00F020A2"/>
    <w:rsid w:val="00F03C9D"/>
    <w:rsid w:val="00F31C9D"/>
    <w:rsid w:val="00F54490"/>
    <w:rsid w:val="00F73B66"/>
    <w:rsid w:val="00F75D21"/>
    <w:rsid w:val="00F830F4"/>
    <w:rsid w:val="00F92F2D"/>
    <w:rsid w:val="00FA2729"/>
    <w:rsid w:val="00FB5296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44E4"/>
    <w:pPr>
      <w:widowControl w:val="0"/>
      <w:spacing w:after="0" w:line="240" w:lineRule="auto"/>
      <w:ind w:left="113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45D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63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94DF1"/>
    <w:pPr>
      <w:widowControl w:val="0"/>
      <w:spacing w:after="0" w:line="240" w:lineRule="auto"/>
      <w:ind w:left="113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694DF1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1"/>
    <w:rsid w:val="00DB44E4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E362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6202"/>
    <w:pPr>
      <w:widowControl w:val="0"/>
      <w:spacing w:after="0" w:line="240" w:lineRule="auto"/>
    </w:pPr>
    <w:rPr>
      <w:lang w:val="en-US"/>
    </w:rPr>
  </w:style>
  <w:style w:type="paragraph" w:customStyle="1" w:styleId="headertext">
    <w:name w:val="headertext"/>
    <w:basedOn w:val="a"/>
    <w:rsid w:val="00E3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FA2729"/>
  </w:style>
  <w:style w:type="numbering" w:customStyle="1" w:styleId="11">
    <w:name w:val="Нет списка1"/>
    <w:next w:val="a2"/>
    <w:uiPriority w:val="99"/>
    <w:semiHidden/>
    <w:unhideWhenUsed/>
    <w:rsid w:val="00101CDC"/>
  </w:style>
  <w:style w:type="character" w:styleId="a9">
    <w:name w:val="Hyperlink"/>
    <w:basedOn w:val="a0"/>
    <w:uiPriority w:val="99"/>
    <w:semiHidden/>
    <w:unhideWhenUsed/>
    <w:rsid w:val="00101CDC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59"/>
    <w:rsid w:val="0005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F0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F0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6F08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3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35643"/>
  </w:style>
  <w:style w:type="paragraph" w:styleId="ad">
    <w:name w:val="footer"/>
    <w:basedOn w:val="a"/>
    <w:link w:val="ae"/>
    <w:uiPriority w:val="99"/>
    <w:unhideWhenUsed/>
    <w:rsid w:val="0063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35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B44E4"/>
    <w:pPr>
      <w:widowControl w:val="0"/>
      <w:spacing w:after="0" w:line="240" w:lineRule="auto"/>
      <w:ind w:left="113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45D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63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94DF1"/>
    <w:pPr>
      <w:widowControl w:val="0"/>
      <w:spacing w:after="0" w:line="240" w:lineRule="auto"/>
      <w:ind w:left="113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694DF1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1"/>
    <w:rsid w:val="00DB44E4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E362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6202"/>
    <w:pPr>
      <w:widowControl w:val="0"/>
      <w:spacing w:after="0" w:line="240" w:lineRule="auto"/>
    </w:pPr>
    <w:rPr>
      <w:lang w:val="en-US"/>
    </w:rPr>
  </w:style>
  <w:style w:type="paragraph" w:customStyle="1" w:styleId="headertext">
    <w:name w:val="headertext"/>
    <w:basedOn w:val="a"/>
    <w:rsid w:val="00E3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FA2729"/>
  </w:style>
  <w:style w:type="numbering" w:customStyle="1" w:styleId="11">
    <w:name w:val="Нет списка1"/>
    <w:next w:val="a2"/>
    <w:uiPriority w:val="99"/>
    <w:semiHidden/>
    <w:unhideWhenUsed/>
    <w:rsid w:val="00101CDC"/>
  </w:style>
  <w:style w:type="character" w:styleId="a9">
    <w:name w:val="Hyperlink"/>
    <w:basedOn w:val="a0"/>
    <w:uiPriority w:val="99"/>
    <w:semiHidden/>
    <w:unhideWhenUsed/>
    <w:rsid w:val="00101CDC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59"/>
    <w:rsid w:val="00055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F0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F0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rsid w:val="006F08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3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35643"/>
  </w:style>
  <w:style w:type="paragraph" w:styleId="ad">
    <w:name w:val="footer"/>
    <w:basedOn w:val="a"/>
    <w:link w:val="ae"/>
    <w:uiPriority w:val="99"/>
    <w:unhideWhenUsed/>
    <w:rsid w:val="00635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35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B0A54-63D0-468B-A8F8-DD3E3C2E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2894</TotalTime>
  <Pages>4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67</cp:revision>
  <cp:lastPrinted>2021-03-12T08:29:00Z</cp:lastPrinted>
  <dcterms:created xsi:type="dcterms:W3CDTF">2018-08-06T16:12:00Z</dcterms:created>
  <dcterms:modified xsi:type="dcterms:W3CDTF">2022-12-26T08:31:00Z</dcterms:modified>
</cp:coreProperties>
</file>